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007A1048">
        <w:rPr>
          <w:b/>
          <w:sz w:val="28"/>
          <w:szCs w:val="28"/>
        </w:rPr>
        <w:t xml:space="preserve"> MEETING </w:t>
      </w:r>
      <w:r w:rsidR="00D07A77" w:rsidRPr="003427C6">
        <w:rPr>
          <w:b/>
          <w:sz w:val="28"/>
          <w:szCs w:val="28"/>
        </w:rPr>
        <w:t>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F16D3F">
        <w:rPr>
          <w:b/>
          <w:sz w:val="24"/>
          <w:szCs w:val="28"/>
        </w:rPr>
        <w:t>12</w:t>
      </w:r>
      <w:r w:rsidR="00F16D3F">
        <w:rPr>
          <w:b/>
          <w:sz w:val="24"/>
          <w:szCs w:val="28"/>
          <w:vertAlign w:val="superscript"/>
        </w:rPr>
        <w:t xml:space="preserve">th </w:t>
      </w:r>
      <w:r w:rsidR="00F16D3F">
        <w:rPr>
          <w:b/>
          <w:sz w:val="24"/>
          <w:szCs w:val="28"/>
        </w:rPr>
        <w:t>November</w:t>
      </w:r>
      <w:r w:rsidR="00CD3CCF">
        <w:rPr>
          <w:b/>
          <w:sz w:val="24"/>
          <w:szCs w:val="28"/>
        </w:rPr>
        <w:t xml:space="preserve">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bookmarkStart w:id="0" w:name="_GoBack"/>
      <w:bookmarkEnd w:id="0"/>
    </w:p>
    <w:p w:rsidR="00656BC6" w:rsidRDefault="00D07A77" w:rsidP="003427C6">
      <w:pPr>
        <w:pStyle w:val="NoSpacing"/>
        <w:jc w:val="both"/>
        <w:rPr>
          <w:sz w:val="28"/>
          <w:szCs w:val="28"/>
        </w:rPr>
      </w:pPr>
      <w:r w:rsidRPr="003427C6">
        <w:rPr>
          <w:b/>
          <w:sz w:val="28"/>
          <w:szCs w:val="28"/>
        </w:rPr>
        <w:t>Present:</w:t>
      </w:r>
      <w:r w:rsidR="00DE032E" w:rsidRPr="003427C6">
        <w:rPr>
          <w:sz w:val="28"/>
          <w:szCs w:val="28"/>
        </w:rPr>
        <w:tab/>
      </w:r>
      <w:r w:rsidR="007B18A6">
        <w:rPr>
          <w:sz w:val="28"/>
          <w:szCs w:val="28"/>
        </w:rPr>
        <w:tab/>
      </w:r>
      <w:r w:rsidR="00656BC6">
        <w:rPr>
          <w:sz w:val="28"/>
          <w:szCs w:val="28"/>
        </w:rPr>
        <w:t>Councillor Mrs C. Appleyard</w:t>
      </w:r>
    </w:p>
    <w:p w:rsidR="00D4129B" w:rsidRDefault="003427C6" w:rsidP="00656BC6">
      <w:pPr>
        <w:pStyle w:val="NoSpacing"/>
        <w:ind w:left="1440" w:firstLine="720"/>
        <w:jc w:val="both"/>
        <w:rPr>
          <w:sz w:val="28"/>
          <w:szCs w:val="28"/>
        </w:rPr>
      </w:pPr>
      <w:r>
        <w:rPr>
          <w:sz w:val="28"/>
          <w:szCs w:val="28"/>
        </w:rPr>
        <w:t>Councillor D. Appleyard</w:t>
      </w:r>
      <w:r w:rsidR="00656BC6">
        <w:rPr>
          <w:sz w:val="28"/>
          <w:szCs w:val="28"/>
        </w:rPr>
        <w:t xml:space="preserve"> – Deputy Mayor</w:t>
      </w:r>
    </w:p>
    <w:p w:rsidR="007A1048" w:rsidRDefault="007A1048" w:rsidP="004D121D">
      <w:pPr>
        <w:pStyle w:val="NoSpacing"/>
        <w:ind w:left="1440" w:firstLine="720"/>
        <w:jc w:val="both"/>
        <w:rPr>
          <w:sz w:val="28"/>
          <w:szCs w:val="28"/>
        </w:rPr>
      </w:pPr>
      <w:r>
        <w:rPr>
          <w:sz w:val="28"/>
          <w:szCs w:val="28"/>
        </w:rPr>
        <w:t xml:space="preserve">Councillor Mrs E. </w:t>
      </w:r>
      <w:proofErr w:type="spellStart"/>
      <w:r>
        <w:rPr>
          <w:sz w:val="28"/>
          <w:szCs w:val="28"/>
        </w:rPr>
        <w:t>Blezard</w:t>
      </w:r>
      <w:proofErr w:type="spellEnd"/>
    </w:p>
    <w:p w:rsidR="00C423B1" w:rsidRDefault="00EB4C1B" w:rsidP="007B18A6">
      <w:pPr>
        <w:pStyle w:val="NoSpacing"/>
        <w:ind w:left="1440" w:firstLine="720"/>
        <w:jc w:val="both"/>
        <w:rPr>
          <w:sz w:val="28"/>
          <w:szCs w:val="28"/>
        </w:rPr>
      </w:pPr>
      <w:r w:rsidRPr="003427C6">
        <w:rPr>
          <w:sz w:val="28"/>
          <w:szCs w:val="28"/>
        </w:rPr>
        <w:t>Councillor Miss J. Farrar</w:t>
      </w:r>
      <w:r w:rsidR="00656BC6">
        <w:rPr>
          <w:sz w:val="28"/>
          <w:szCs w:val="28"/>
        </w:rPr>
        <w:t xml:space="preserve"> </w:t>
      </w:r>
      <w:r w:rsidR="007A1048">
        <w:rPr>
          <w:sz w:val="28"/>
          <w:szCs w:val="28"/>
        </w:rPr>
        <w:t>–</w:t>
      </w:r>
      <w:r w:rsidR="00656BC6">
        <w:rPr>
          <w:sz w:val="28"/>
          <w:szCs w:val="28"/>
        </w:rPr>
        <w:t xml:space="preserve"> Mayor</w:t>
      </w:r>
    </w:p>
    <w:p w:rsidR="003675CB" w:rsidRDefault="003675CB" w:rsidP="007B18A6">
      <w:pPr>
        <w:pStyle w:val="NoSpacing"/>
        <w:ind w:left="1440" w:firstLine="720"/>
        <w:jc w:val="both"/>
        <w:rPr>
          <w:sz w:val="28"/>
          <w:szCs w:val="28"/>
        </w:rPr>
      </w:pPr>
      <w:r w:rsidRPr="003427C6">
        <w:rPr>
          <w:sz w:val="28"/>
          <w:szCs w:val="28"/>
        </w:rPr>
        <w:t>Councillor F.D. Jones</w:t>
      </w:r>
    </w:p>
    <w:p w:rsidR="004D121D" w:rsidRDefault="004D121D" w:rsidP="007B18A6">
      <w:pPr>
        <w:pStyle w:val="NoSpacing"/>
        <w:ind w:left="1440" w:firstLine="720"/>
        <w:jc w:val="both"/>
        <w:rPr>
          <w:sz w:val="28"/>
          <w:szCs w:val="28"/>
        </w:rPr>
      </w:pPr>
      <w:r>
        <w:rPr>
          <w:sz w:val="28"/>
          <w:szCs w:val="28"/>
        </w:rPr>
        <w:t>Councillor Mrs H.W. Jones</w:t>
      </w:r>
    </w:p>
    <w:p w:rsidR="00656BC6" w:rsidRDefault="00656BC6" w:rsidP="007B18A6">
      <w:pPr>
        <w:pStyle w:val="NoSpacing"/>
        <w:ind w:left="1440" w:firstLine="720"/>
        <w:jc w:val="both"/>
        <w:rPr>
          <w:sz w:val="28"/>
          <w:szCs w:val="28"/>
        </w:rPr>
      </w:pPr>
      <w:r>
        <w:rPr>
          <w:sz w:val="28"/>
          <w:szCs w:val="28"/>
        </w:rPr>
        <w:t>Councillor Mrs F. Marchant</w:t>
      </w:r>
    </w:p>
    <w:p w:rsidR="004D121D" w:rsidRDefault="004D121D" w:rsidP="007B18A6">
      <w:pPr>
        <w:pStyle w:val="NoSpacing"/>
        <w:ind w:left="1440" w:firstLine="720"/>
        <w:jc w:val="both"/>
        <w:rPr>
          <w:sz w:val="28"/>
          <w:szCs w:val="28"/>
        </w:rPr>
      </w:pPr>
      <w:r>
        <w:rPr>
          <w:sz w:val="28"/>
          <w:szCs w:val="28"/>
        </w:rPr>
        <w:t>Councillor Mrs L. Masterman</w:t>
      </w:r>
    </w:p>
    <w:p w:rsidR="008C284F" w:rsidRDefault="008C284F" w:rsidP="007B18A6">
      <w:pPr>
        <w:pStyle w:val="NoSpacing"/>
        <w:ind w:left="1440" w:firstLine="720"/>
        <w:jc w:val="both"/>
        <w:rPr>
          <w:sz w:val="28"/>
          <w:szCs w:val="28"/>
        </w:rPr>
      </w:pPr>
      <w:r>
        <w:rPr>
          <w:sz w:val="28"/>
          <w:szCs w:val="28"/>
        </w:rPr>
        <w:t>Councillor B. Mayne</w:t>
      </w:r>
    </w:p>
    <w:p w:rsidR="008C284F" w:rsidRDefault="008C284F" w:rsidP="007B18A6">
      <w:pPr>
        <w:pStyle w:val="NoSpacing"/>
        <w:ind w:left="1440" w:firstLine="720"/>
        <w:jc w:val="both"/>
        <w:rPr>
          <w:sz w:val="28"/>
          <w:szCs w:val="28"/>
        </w:rPr>
      </w:pPr>
      <w:r>
        <w:rPr>
          <w:sz w:val="28"/>
          <w:szCs w:val="28"/>
        </w:rPr>
        <w:t>Councillor Mrs P. Mayne</w:t>
      </w:r>
    </w:p>
    <w:p w:rsidR="004D121D" w:rsidRDefault="004D121D" w:rsidP="007B18A6">
      <w:pPr>
        <w:pStyle w:val="NoSpacing"/>
        <w:ind w:left="1440" w:firstLine="720"/>
        <w:jc w:val="both"/>
        <w:rPr>
          <w:sz w:val="28"/>
          <w:szCs w:val="28"/>
        </w:rPr>
      </w:pPr>
      <w:r>
        <w:rPr>
          <w:sz w:val="28"/>
          <w:szCs w:val="28"/>
        </w:rPr>
        <w:t>Councillor Ms J. Medford</w:t>
      </w:r>
    </w:p>
    <w:p w:rsidR="007A1048" w:rsidRDefault="007A1048" w:rsidP="007B18A6">
      <w:pPr>
        <w:pStyle w:val="NoSpacing"/>
        <w:ind w:left="1440" w:firstLine="720"/>
        <w:jc w:val="both"/>
        <w:rPr>
          <w:sz w:val="28"/>
          <w:szCs w:val="28"/>
        </w:rPr>
      </w:pPr>
      <w:r>
        <w:rPr>
          <w:sz w:val="28"/>
          <w:szCs w:val="28"/>
        </w:rPr>
        <w:t>Councillor Mrs A. Moran</w:t>
      </w:r>
    </w:p>
    <w:p w:rsidR="008C284F" w:rsidRPr="003427C6" w:rsidRDefault="008C284F" w:rsidP="007B18A6">
      <w:pPr>
        <w:pStyle w:val="NoSpacing"/>
        <w:ind w:left="1440" w:firstLine="720"/>
        <w:jc w:val="both"/>
        <w:rPr>
          <w:sz w:val="28"/>
          <w:szCs w:val="28"/>
        </w:rPr>
      </w:pPr>
      <w:r>
        <w:rPr>
          <w:sz w:val="28"/>
          <w:szCs w:val="28"/>
        </w:rPr>
        <w:t>Councillor Mrs C. Moran, BEM</w:t>
      </w:r>
    </w:p>
    <w:p w:rsidR="00C423B1" w:rsidRDefault="00C423B1" w:rsidP="007B18A6">
      <w:pPr>
        <w:pStyle w:val="NoSpacing"/>
        <w:ind w:left="1440" w:firstLine="720"/>
        <w:jc w:val="both"/>
        <w:rPr>
          <w:sz w:val="28"/>
          <w:szCs w:val="28"/>
        </w:rPr>
      </w:pPr>
      <w:r w:rsidRPr="003427C6">
        <w:rPr>
          <w:sz w:val="28"/>
          <w:szCs w:val="28"/>
        </w:rPr>
        <w:t>Councillor R. Seal</w:t>
      </w:r>
    </w:p>
    <w:p w:rsidR="004D121D" w:rsidRDefault="004D121D" w:rsidP="007B18A6">
      <w:pPr>
        <w:pStyle w:val="NoSpacing"/>
        <w:ind w:left="1440" w:firstLine="720"/>
        <w:jc w:val="both"/>
        <w:rPr>
          <w:sz w:val="28"/>
          <w:szCs w:val="28"/>
        </w:rPr>
      </w:pPr>
      <w:r>
        <w:rPr>
          <w:sz w:val="28"/>
          <w:szCs w:val="28"/>
        </w:rPr>
        <w:t>Councillor D. South</w:t>
      </w:r>
    </w:p>
    <w:p w:rsidR="003427C6" w:rsidRDefault="00C423B1" w:rsidP="007B18A6">
      <w:pPr>
        <w:pStyle w:val="NoSpacing"/>
        <w:ind w:left="1440" w:firstLine="720"/>
        <w:jc w:val="both"/>
        <w:rPr>
          <w:sz w:val="28"/>
          <w:szCs w:val="28"/>
        </w:rPr>
      </w:pPr>
      <w:r w:rsidRPr="003427C6">
        <w:rPr>
          <w:sz w:val="28"/>
          <w:szCs w:val="28"/>
        </w:rPr>
        <w:t>Councillor K. Wilson</w:t>
      </w:r>
      <w:r w:rsidR="00EB4C1B" w:rsidRPr="003427C6">
        <w:rPr>
          <w:sz w:val="28"/>
          <w:szCs w:val="28"/>
        </w:rPr>
        <w:t>, JP</w:t>
      </w:r>
    </w:p>
    <w:p w:rsidR="00F16D3F" w:rsidRDefault="00F16D3F" w:rsidP="007B18A6">
      <w:pPr>
        <w:pStyle w:val="NoSpacing"/>
        <w:ind w:left="1440" w:firstLine="720"/>
        <w:jc w:val="both"/>
        <w:rPr>
          <w:sz w:val="28"/>
          <w:szCs w:val="28"/>
        </w:rPr>
      </w:pPr>
      <w:r>
        <w:rPr>
          <w:sz w:val="28"/>
          <w:szCs w:val="28"/>
        </w:rPr>
        <w:t>Councillor Mrs A. Wood</w:t>
      </w:r>
    </w:p>
    <w:p w:rsidR="00656BC6" w:rsidRDefault="00656BC6" w:rsidP="007B18A6">
      <w:pPr>
        <w:pStyle w:val="NoSpacing"/>
        <w:ind w:left="1440" w:firstLine="720"/>
        <w:jc w:val="both"/>
        <w:rPr>
          <w:sz w:val="28"/>
          <w:szCs w:val="28"/>
        </w:rPr>
      </w:pPr>
      <w:r>
        <w:rPr>
          <w:sz w:val="28"/>
          <w:szCs w:val="28"/>
        </w:rPr>
        <w:t>Councillor W. Wood</w:t>
      </w:r>
    </w:p>
    <w:p w:rsidR="007A1048" w:rsidRPr="007A1048" w:rsidRDefault="007A1048" w:rsidP="007A1048">
      <w:pPr>
        <w:rPr>
          <w:rFonts w:asciiTheme="minorHAnsi" w:hAnsiTheme="minorHAnsi" w:cstheme="minorHAnsi"/>
          <w:sz w:val="28"/>
        </w:rPr>
      </w:pPr>
    </w:p>
    <w:p w:rsidR="004D121D" w:rsidRDefault="007A1048" w:rsidP="004D121D">
      <w:pPr>
        <w:pStyle w:val="NoSpacing"/>
        <w:jc w:val="both"/>
        <w:rPr>
          <w:sz w:val="28"/>
        </w:rPr>
      </w:pPr>
      <w:r w:rsidRPr="00C54ACE">
        <w:rPr>
          <w:rFonts w:cstheme="minorHAnsi"/>
          <w:b/>
          <w:sz w:val="28"/>
        </w:rPr>
        <w:t>Members of the Public:</w:t>
      </w:r>
      <w:r w:rsidRPr="007A1048">
        <w:rPr>
          <w:rFonts w:cstheme="minorHAnsi"/>
          <w:sz w:val="28"/>
        </w:rPr>
        <w:t xml:space="preserve"> </w:t>
      </w:r>
      <w:r w:rsidR="004D121D" w:rsidRPr="004D121D">
        <w:rPr>
          <w:sz w:val="28"/>
        </w:rPr>
        <w:t xml:space="preserve">There were </w:t>
      </w:r>
      <w:r w:rsidR="00CD51CA">
        <w:rPr>
          <w:sz w:val="28"/>
        </w:rPr>
        <w:t xml:space="preserve">16 </w:t>
      </w:r>
      <w:r w:rsidR="004D121D" w:rsidRPr="004D121D">
        <w:rPr>
          <w:sz w:val="28"/>
        </w:rPr>
        <w:t>members of the public present.</w:t>
      </w:r>
    </w:p>
    <w:p w:rsidR="004D121D" w:rsidRDefault="004D121D" w:rsidP="004D121D">
      <w:pPr>
        <w:pStyle w:val="NoSpacing"/>
        <w:jc w:val="both"/>
        <w:rPr>
          <w:sz w:val="28"/>
        </w:rPr>
      </w:pPr>
    </w:p>
    <w:p w:rsidR="00C423B1" w:rsidRPr="004D121D" w:rsidRDefault="00C423B1" w:rsidP="004D121D">
      <w:pPr>
        <w:pStyle w:val="NoSpacing"/>
        <w:jc w:val="both"/>
        <w:rPr>
          <w:sz w:val="28"/>
          <w:szCs w:val="28"/>
        </w:rPr>
      </w:pPr>
      <w:r w:rsidRPr="003427C6">
        <w:rPr>
          <w:b/>
          <w:sz w:val="28"/>
          <w:szCs w:val="28"/>
        </w:rPr>
        <w:t>Councillors Absent:</w:t>
      </w:r>
      <w:r w:rsidRPr="003427C6">
        <w:rPr>
          <w:sz w:val="28"/>
          <w:szCs w:val="28"/>
        </w:rPr>
        <w:t xml:space="preserve"> </w:t>
      </w:r>
      <w:r w:rsidR="00656BC6">
        <w:rPr>
          <w:sz w:val="28"/>
          <w:szCs w:val="28"/>
        </w:rPr>
        <w:t xml:space="preserve">Councillor </w:t>
      </w:r>
      <w:r w:rsidR="004D121D">
        <w:rPr>
          <w:sz w:val="28"/>
          <w:szCs w:val="28"/>
        </w:rPr>
        <w:t>R. Best</w:t>
      </w:r>
      <w:r w:rsidR="00656BC6">
        <w:rPr>
          <w:sz w:val="28"/>
          <w:szCs w:val="28"/>
        </w:rPr>
        <w:t xml:space="preserve">, Councillor </w:t>
      </w:r>
      <w:r w:rsidR="004D121D">
        <w:rPr>
          <w:sz w:val="28"/>
          <w:szCs w:val="28"/>
        </w:rPr>
        <w:t xml:space="preserve">J. </w:t>
      </w:r>
      <w:proofErr w:type="spellStart"/>
      <w:r w:rsidR="004D121D">
        <w:rPr>
          <w:sz w:val="28"/>
          <w:szCs w:val="28"/>
        </w:rPr>
        <w:t>Botterill</w:t>
      </w:r>
      <w:proofErr w:type="spellEnd"/>
      <w:r w:rsidR="00656BC6">
        <w:rPr>
          <w:sz w:val="28"/>
          <w:szCs w:val="28"/>
        </w:rPr>
        <w:t>,</w:t>
      </w:r>
      <w:r w:rsidR="00C77311">
        <w:rPr>
          <w:sz w:val="28"/>
          <w:szCs w:val="28"/>
        </w:rPr>
        <w:t xml:space="preserve"> </w:t>
      </w:r>
      <w:r w:rsidR="007A1048">
        <w:rPr>
          <w:sz w:val="28"/>
          <w:szCs w:val="28"/>
        </w:rPr>
        <w:t>Councillor</w:t>
      </w:r>
      <w:r w:rsidR="004D121D">
        <w:rPr>
          <w:sz w:val="28"/>
          <w:szCs w:val="28"/>
        </w:rPr>
        <w:t xml:space="preserve"> </w:t>
      </w:r>
      <w:r w:rsidR="00F16D3F">
        <w:rPr>
          <w:sz w:val="28"/>
          <w:szCs w:val="28"/>
        </w:rPr>
        <w:t xml:space="preserve">S. Hudson, Councillor A. </w:t>
      </w:r>
      <w:proofErr w:type="spellStart"/>
      <w:r w:rsidR="00F16D3F">
        <w:rPr>
          <w:sz w:val="28"/>
          <w:szCs w:val="28"/>
        </w:rPr>
        <w:t>Wassell</w:t>
      </w:r>
      <w:proofErr w:type="spellEnd"/>
    </w:p>
    <w:p w:rsidR="007B18A6" w:rsidRDefault="007B18A6" w:rsidP="003427C6">
      <w:pPr>
        <w:pStyle w:val="NoSpacing"/>
        <w:jc w:val="both"/>
        <w:rPr>
          <w:sz w:val="28"/>
          <w:szCs w:val="28"/>
        </w:rPr>
      </w:pPr>
    </w:p>
    <w:p w:rsidR="00256D9C" w:rsidRPr="00C54ACE" w:rsidRDefault="00F16D3F" w:rsidP="00552079">
      <w:pPr>
        <w:pStyle w:val="Heading1"/>
      </w:pPr>
      <w:r>
        <w:t>93</w:t>
      </w:r>
      <w:r w:rsidR="00650A83" w:rsidRPr="00C54ACE">
        <w:t>.</w:t>
      </w:r>
      <w:r w:rsidR="00650A83" w:rsidRPr="00C54ACE">
        <w:tab/>
      </w:r>
      <w:r w:rsidR="00256D9C" w:rsidRPr="00C54ACE">
        <w:t>Mayors Welcome and Announcements</w:t>
      </w:r>
    </w:p>
    <w:p w:rsidR="00F16D3F" w:rsidRPr="00F16D3F" w:rsidRDefault="00F16D3F" w:rsidP="00F16D3F">
      <w:pPr>
        <w:pStyle w:val="NoSpacing"/>
        <w:ind w:left="720"/>
        <w:jc w:val="both"/>
        <w:rPr>
          <w:sz w:val="28"/>
        </w:rPr>
      </w:pPr>
      <w:r w:rsidRPr="00F16D3F">
        <w:rPr>
          <w:sz w:val="28"/>
        </w:rPr>
        <w:t>The Mayor welcomed everyone to the meeting.</w:t>
      </w:r>
    </w:p>
    <w:p w:rsidR="00F16D3F" w:rsidRPr="00F16D3F" w:rsidRDefault="00F16D3F" w:rsidP="00F16D3F">
      <w:pPr>
        <w:pStyle w:val="NoSpacing"/>
        <w:ind w:left="720"/>
        <w:jc w:val="both"/>
        <w:rPr>
          <w:sz w:val="28"/>
        </w:rPr>
      </w:pPr>
    </w:p>
    <w:p w:rsidR="00F16D3F" w:rsidRPr="00F16D3F" w:rsidRDefault="00F16D3F" w:rsidP="00F16D3F">
      <w:pPr>
        <w:pStyle w:val="NoSpacing"/>
        <w:ind w:left="720"/>
        <w:jc w:val="both"/>
        <w:rPr>
          <w:sz w:val="28"/>
        </w:rPr>
      </w:pPr>
      <w:r w:rsidRPr="00F16D3F">
        <w:rPr>
          <w:sz w:val="28"/>
        </w:rPr>
        <w:t>The Mayors Chaplain, Reverend Alan Murray, led the Council in prayers.</w:t>
      </w:r>
    </w:p>
    <w:p w:rsidR="00F16D3F" w:rsidRPr="00F16D3F" w:rsidRDefault="00F16D3F" w:rsidP="00F16D3F">
      <w:pPr>
        <w:pStyle w:val="NoSpacing"/>
        <w:ind w:left="720"/>
        <w:jc w:val="both"/>
        <w:rPr>
          <w:sz w:val="28"/>
        </w:rPr>
      </w:pPr>
    </w:p>
    <w:p w:rsidR="00F16D3F" w:rsidRPr="00F16D3F" w:rsidRDefault="00F16D3F" w:rsidP="00F16D3F">
      <w:pPr>
        <w:pStyle w:val="NoSpacing"/>
        <w:ind w:left="720"/>
        <w:jc w:val="both"/>
        <w:rPr>
          <w:sz w:val="28"/>
        </w:rPr>
      </w:pPr>
      <w:r w:rsidRPr="00F16D3F">
        <w:rPr>
          <w:sz w:val="28"/>
        </w:rPr>
        <w:t>RESOLVED that the Mayors report be received.</w:t>
      </w:r>
    </w:p>
    <w:p w:rsidR="008D42E1" w:rsidRPr="003A369C" w:rsidRDefault="008D42E1" w:rsidP="003A369C">
      <w:pPr>
        <w:pStyle w:val="NoSpacing"/>
        <w:jc w:val="both"/>
        <w:rPr>
          <w:sz w:val="28"/>
        </w:rPr>
      </w:pPr>
    </w:p>
    <w:p w:rsidR="00C54ACE" w:rsidRPr="00C54ACE" w:rsidRDefault="00F16D3F" w:rsidP="00552079">
      <w:pPr>
        <w:pStyle w:val="Heading1"/>
      </w:pPr>
      <w:r>
        <w:t>94</w:t>
      </w:r>
      <w:r w:rsidR="00C54ACE">
        <w:t>.</w:t>
      </w:r>
      <w:r w:rsidR="00C54ACE">
        <w:tab/>
      </w:r>
      <w:r w:rsidR="00C54ACE" w:rsidRPr="00C54ACE">
        <w:t>Apologies for Absence</w:t>
      </w:r>
    </w:p>
    <w:p w:rsidR="00F16D3F" w:rsidRPr="00F16D3F" w:rsidRDefault="00F16D3F" w:rsidP="00F16D3F">
      <w:pPr>
        <w:pStyle w:val="NoSpacing"/>
        <w:ind w:left="720"/>
        <w:jc w:val="both"/>
        <w:rPr>
          <w:sz w:val="28"/>
        </w:rPr>
      </w:pPr>
      <w:r w:rsidRPr="00F16D3F">
        <w:rPr>
          <w:sz w:val="28"/>
        </w:rPr>
        <w:t xml:space="preserve">RESOLVED that the following apologies be </w:t>
      </w:r>
      <w:proofErr w:type="gramStart"/>
      <w:r w:rsidRPr="00F16D3F">
        <w:rPr>
          <w:sz w:val="28"/>
        </w:rPr>
        <w:t>recorded</w:t>
      </w:r>
      <w:proofErr w:type="gramEnd"/>
      <w:r w:rsidRPr="00F16D3F">
        <w:rPr>
          <w:sz w:val="28"/>
        </w:rPr>
        <w:t xml:space="preserve"> and the reasons approved: Councillors R</w:t>
      </w:r>
      <w:r>
        <w:rPr>
          <w:sz w:val="28"/>
        </w:rPr>
        <w:t>.</w:t>
      </w:r>
      <w:r w:rsidRPr="00F16D3F">
        <w:rPr>
          <w:sz w:val="28"/>
        </w:rPr>
        <w:t xml:space="preserve"> Best, J</w:t>
      </w:r>
      <w:r>
        <w:rPr>
          <w:sz w:val="28"/>
        </w:rPr>
        <w:t>.</w:t>
      </w:r>
      <w:r w:rsidRPr="00F16D3F">
        <w:rPr>
          <w:sz w:val="28"/>
        </w:rPr>
        <w:t xml:space="preserve"> </w:t>
      </w:r>
      <w:proofErr w:type="spellStart"/>
      <w:r w:rsidRPr="00F16D3F">
        <w:rPr>
          <w:sz w:val="28"/>
        </w:rPr>
        <w:t>Botterill</w:t>
      </w:r>
      <w:proofErr w:type="spellEnd"/>
      <w:r w:rsidRPr="00F16D3F">
        <w:rPr>
          <w:sz w:val="28"/>
        </w:rPr>
        <w:t>, S</w:t>
      </w:r>
      <w:r>
        <w:rPr>
          <w:sz w:val="28"/>
        </w:rPr>
        <w:t>.</w:t>
      </w:r>
      <w:r w:rsidRPr="00F16D3F">
        <w:rPr>
          <w:sz w:val="28"/>
        </w:rPr>
        <w:t xml:space="preserve"> Hudson and A</w:t>
      </w:r>
      <w:r>
        <w:rPr>
          <w:sz w:val="28"/>
        </w:rPr>
        <w:t>.</w:t>
      </w:r>
      <w:r w:rsidRPr="00F16D3F">
        <w:rPr>
          <w:sz w:val="28"/>
        </w:rPr>
        <w:t xml:space="preserve"> </w:t>
      </w:r>
      <w:proofErr w:type="spellStart"/>
      <w:r w:rsidRPr="00F16D3F">
        <w:rPr>
          <w:sz w:val="28"/>
        </w:rPr>
        <w:t>Wassell</w:t>
      </w:r>
      <w:proofErr w:type="spellEnd"/>
      <w:r w:rsidRPr="00F16D3F">
        <w:rPr>
          <w:sz w:val="28"/>
        </w:rPr>
        <w:t>.</w:t>
      </w:r>
    </w:p>
    <w:p w:rsidR="00C54ACE" w:rsidRPr="00C54ACE" w:rsidRDefault="00F16D3F" w:rsidP="00552079">
      <w:pPr>
        <w:pStyle w:val="Heading1"/>
      </w:pPr>
      <w:r>
        <w:lastRenderedPageBreak/>
        <w:t>95</w:t>
      </w:r>
      <w:r w:rsidR="00C54ACE">
        <w:t>.</w:t>
      </w:r>
      <w:r w:rsidR="00C54ACE">
        <w:tab/>
      </w:r>
      <w:r w:rsidR="00C54ACE" w:rsidRPr="00C54ACE">
        <w:t>Declarations of Interest</w:t>
      </w:r>
    </w:p>
    <w:p w:rsidR="00296134" w:rsidRDefault="00296134" w:rsidP="00296134">
      <w:pPr>
        <w:pStyle w:val="NoSpacing"/>
        <w:ind w:left="720"/>
        <w:jc w:val="both"/>
        <w:rPr>
          <w:rFonts w:ascii="Calibri" w:hAnsi="Calibri" w:cs="Calibri"/>
          <w:sz w:val="28"/>
          <w:szCs w:val="28"/>
        </w:rPr>
      </w:pPr>
      <w:r>
        <w:rPr>
          <w:rFonts w:ascii="Calibri" w:hAnsi="Calibri" w:cs="Calibri"/>
          <w:sz w:val="28"/>
          <w:szCs w:val="28"/>
        </w:rPr>
        <w:t>RESOLVED that the following Declarations of Interest be received:</w:t>
      </w:r>
    </w:p>
    <w:p w:rsidR="00296134" w:rsidRDefault="00296134" w:rsidP="008D42E1">
      <w:pPr>
        <w:pStyle w:val="NoSpacing"/>
        <w:ind w:left="720"/>
        <w:jc w:val="both"/>
        <w:rPr>
          <w:rFonts w:ascii="Calibri" w:hAnsi="Calibri" w:cs="Calibri"/>
          <w:sz w:val="28"/>
          <w:szCs w:val="28"/>
        </w:rPr>
      </w:pPr>
    </w:p>
    <w:p w:rsidR="008D42E1" w:rsidRDefault="008D42E1" w:rsidP="008D42E1">
      <w:pPr>
        <w:pStyle w:val="NoSpacing"/>
        <w:ind w:left="720"/>
        <w:jc w:val="both"/>
        <w:rPr>
          <w:rFonts w:ascii="Calibri" w:hAnsi="Calibri" w:cs="Calibri"/>
          <w:sz w:val="28"/>
          <w:szCs w:val="28"/>
        </w:rPr>
      </w:pPr>
      <w:r>
        <w:rPr>
          <w:rFonts w:ascii="Calibri" w:hAnsi="Calibri" w:cs="Calibri"/>
          <w:sz w:val="28"/>
          <w:szCs w:val="28"/>
        </w:rPr>
        <w:t xml:space="preserve">Councillor Mrs E. </w:t>
      </w:r>
      <w:proofErr w:type="spellStart"/>
      <w:r>
        <w:rPr>
          <w:rFonts w:ascii="Calibri" w:hAnsi="Calibri" w:cs="Calibri"/>
          <w:sz w:val="28"/>
          <w:szCs w:val="28"/>
        </w:rPr>
        <w:t>Blezard</w:t>
      </w:r>
      <w:proofErr w:type="spellEnd"/>
      <w:r>
        <w:rPr>
          <w:rFonts w:ascii="Calibri" w:hAnsi="Calibri" w:cs="Calibri"/>
          <w:sz w:val="28"/>
          <w:szCs w:val="28"/>
        </w:rPr>
        <w:t xml:space="preserve"> </w:t>
      </w:r>
    </w:p>
    <w:p w:rsidR="008D42E1" w:rsidRDefault="008D42E1" w:rsidP="008D42E1">
      <w:pPr>
        <w:pStyle w:val="NoSpacing"/>
        <w:ind w:left="720"/>
        <w:jc w:val="both"/>
        <w:rPr>
          <w:rFonts w:ascii="Calibri" w:hAnsi="Calibri" w:cs="Calibri"/>
          <w:sz w:val="28"/>
          <w:szCs w:val="28"/>
        </w:rPr>
      </w:pPr>
      <w:r>
        <w:rPr>
          <w:rFonts w:ascii="Calibri" w:hAnsi="Calibri" w:cs="Calibri"/>
          <w:sz w:val="28"/>
          <w:szCs w:val="28"/>
        </w:rPr>
        <w:t>Non-pecuniary interest</w:t>
      </w:r>
    </w:p>
    <w:p w:rsidR="00C54ACE" w:rsidRDefault="008D42E1" w:rsidP="00296134">
      <w:pPr>
        <w:pStyle w:val="NoSpacing"/>
        <w:ind w:left="720"/>
        <w:jc w:val="both"/>
        <w:rPr>
          <w:rFonts w:ascii="Calibri" w:hAnsi="Calibri" w:cs="Calibri"/>
          <w:sz w:val="28"/>
          <w:szCs w:val="28"/>
        </w:rPr>
      </w:pPr>
      <w:r>
        <w:rPr>
          <w:rFonts w:ascii="Calibri" w:hAnsi="Calibri" w:cs="Calibri"/>
          <w:sz w:val="28"/>
          <w:szCs w:val="28"/>
        </w:rPr>
        <w:t>Planning</w:t>
      </w:r>
    </w:p>
    <w:p w:rsidR="00F16D3F" w:rsidRDefault="00F16D3F" w:rsidP="00296134">
      <w:pPr>
        <w:pStyle w:val="NoSpacing"/>
        <w:ind w:left="720"/>
        <w:jc w:val="both"/>
        <w:rPr>
          <w:rFonts w:ascii="Calibri" w:hAnsi="Calibri" w:cs="Calibri"/>
          <w:sz w:val="28"/>
          <w:szCs w:val="28"/>
        </w:rPr>
      </w:pPr>
    </w:p>
    <w:p w:rsidR="00F16D3F" w:rsidRDefault="00F16D3F" w:rsidP="00F16D3F">
      <w:pPr>
        <w:pStyle w:val="NoSpacing"/>
        <w:ind w:left="720"/>
        <w:jc w:val="both"/>
        <w:rPr>
          <w:rFonts w:ascii="Calibri" w:hAnsi="Calibri" w:cs="Calibri"/>
          <w:sz w:val="28"/>
          <w:szCs w:val="28"/>
        </w:rPr>
      </w:pPr>
      <w:r>
        <w:rPr>
          <w:rFonts w:ascii="Calibri" w:hAnsi="Calibri" w:cs="Calibri"/>
          <w:sz w:val="28"/>
          <w:szCs w:val="28"/>
        </w:rPr>
        <w:t xml:space="preserve">Councillor W. Wood </w:t>
      </w:r>
    </w:p>
    <w:p w:rsidR="00F16D3F" w:rsidRDefault="00F16D3F" w:rsidP="00F16D3F">
      <w:pPr>
        <w:pStyle w:val="NoSpacing"/>
        <w:ind w:left="720"/>
        <w:jc w:val="both"/>
        <w:rPr>
          <w:rFonts w:ascii="Calibri" w:hAnsi="Calibri" w:cs="Calibri"/>
          <w:sz w:val="28"/>
          <w:szCs w:val="28"/>
        </w:rPr>
      </w:pPr>
      <w:r>
        <w:rPr>
          <w:rFonts w:ascii="Calibri" w:hAnsi="Calibri" w:cs="Calibri"/>
          <w:sz w:val="28"/>
          <w:szCs w:val="28"/>
        </w:rPr>
        <w:t>Non-pecuniary interest</w:t>
      </w:r>
    </w:p>
    <w:p w:rsidR="00F16D3F" w:rsidRDefault="00F16D3F" w:rsidP="00F16D3F">
      <w:pPr>
        <w:pStyle w:val="NoSpacing"/>
        <w:ind w:left="720"/>
        <w:jc w:val="both"/>
        <w:rPr>
          <w:rFonts w:ascii="Calibri" w:hAnsi="Calibri" w:cs="Calibri"/>
          <w:sz w:val="28"/>
          <w:szCs w:val="28"/>
        </w:rPr>
      </w:pPr>
      <w:r>
        <w:rPr>
          <w:rFonts w:ascii="Calibri" w:hAnsi="Calibri" w:cs="Calibri"/>
          <w:sz w:val="28"/>
          <w:szCs w:val="28"/>
        </w:rPr>
        <w:t>Planning (Application submitted by a relative)</w:t>
      </w:r>
    </w:p>
    <w:p w:rsidR="00296134" w:rsidRPr="00296134" w:rsidRDefault="00296134" w:rsidP="00296134">
      <w:pPr>
        <w:pStyle w:val="NoSpacing"/>
        <w:ind w:left="720"/>
        <w:jc w:val="both"/>
        <w:rPr>
          <w:rFonts w:ascii="Calibri" w:hAnsi="Calibri" w:cs="Calibri"/>
          <w:sz w:val="28"/>
          <w:szCs w:val="28"/>
        </w:rPr>
      </w:pPr>
    </w:p>
    <w:p w:rsidR="00C54ACE" w:rsidRPr="00C54ACE" w:rsidRDefault="00F16D3F" w:rsidP="00552079">
      <w:pPr>
        <w:pStyle w:val="Heading1"/>
      </w:pPr>
      <w:r>
        <w:t>96</w:t>
      </w:r>
      <w:r w:rsidR="00C54ACE">
        <w:t>.</w:t>
      </w:r>
      <w:r w:rsidR="00C54ACE">
        <w:tab/>
      </w:r>
      <w:r w:rsidR="00C54ACE" w:rsidRPr="00C54ACE">
        <w:t>Members of the Public</w:t>
      </w:r>
    </w:p>
    <w:p w:rsidR="00F16D3F" w:rsidRPr="00F16D3F" w:rsidRDefault="00F16D3F" w:rsidP="00F16D3F">
      <w:pPr>
        <w:pStyle w:val="NoSpacing"/>
        <w:ind w:left="720"/>
        <w:jc w:val="both"/>
        <w:rPr>
          <w:sz w:val="28"/>
        </w:rPr>
      </w:pPr>
      <w:r w:rsidRPr="00F16D3F">
        <w:rPr>
          <w:sz w:val="28"/>
        </w:rPr>
        <w:t>Two members of the public were in attendance to raise their concerns about the Rudd Quarry Planning Application, particularly its impact on Newland Lane. It was reported that the Town Council had already submitted an objection.</w:t>
      </w:r>
    </w:p>
    <w:p w:rsidR="00C54ACE" w:rsidRPr="003A369C" w:rsidRDefault="00C54ACE" w:rsidP="003A369C">
      <w:pPr>
        <w:pStyle w:val="NoSpacing"/>
        <w:jc w:val="both"/>
        <w:rPr>
          <w:sz w:val="28"/>
        </w:rPr>
      </w:pPr>
    </w:p>
    <w:p w:rsidR="00C54ACE" w:rsidRPr="00C54ACE" w:rsidRDefault="00F16D3F" w:rsidP="00552079">
      <w:pPr>
        <w:pStyle w:val="Heading1"/>
      </w:pPr>
      <w:r>
        <w:t>97</w:t>
      </w:r>
      <w:r w:rsidR="00C54ACE">
        <w:t>.</w:t>
      </w:r>
      <w:r w:rsidR="00C54ACE">
        <w:tab/>
      </w:r>
      <w:r>
        <w:t>Presentation of Certificates</w:t>
      </w:r>
    </w:p>
    <w:p w:rsidR="00F16D3F" w:rsidRDefault="00F16D3F" w:rsidP="00F16D3F">
      <w:pPr>
        <w:pStyle w:val="NoSpacing"/>
        <w:ind w:left="720"/>
        <w:jc w:val="both"/>
        <w:rPr>
          <w:sz w:val="28"/>
        </w:rPr>
      </w:pPr>
      <w:r w:rsidRPr="00F16D3F">
        <w:rPr>
          <w:sz w:val="28"/>
        </w:rPr>
        <w:t xml:space="preserve">The Council were pleased to present certificates to </w:t>
      </w:r>
      <w:proofErr w:type="gramStart"/>
      <w:r w:rsidRPr="00F16D3F">
        <w:rPr>
          <w:sz w:val="28"/>
        </w:rPr>
        <w:t>a number of</w:t>
      </w:r>
      <w:proofErr w:type="gramEnd"/>
      <w:r w:rsidRPr="00F16D3F">
        <w:rPr>
          <w:sz w:val="28"/>
        </w:rPr>
        <w:t xml:space="preserve"> groups who took part in the Gala 2019.</w:t>
      </w:r>
    </w:p>
    <w:p w:rsidR="00F16D3F" w:rsidRDefault="00F16D3F" w:rsidP="00F16D3F">
      <w:pPr>
        <w:pStyle w:val="NoSpacing"/>
        <w:jc w:val="both"/>
        <w:rPr>
          <w:sz w:val="28"/>
        </w:rPr>
      </w:pPr>
    </w:p>
    <w:p w:rsidR="00F16D3F" w:rsidRDefault="00F16D3F" w:rsidP="00F16D3F">
      <w:pPr>
        <w:pStyle w:val="Heading1"/>
      </w:pPr>
      <w:r>
        <w:t>98.</w:t>
      </w:r>
      <w:r>
        <w:tab/>
        <w:t>Wakefield District CAB</w:t>
      </w:r>
    </w:p>
    <w:p w:rsidR="00F16D3F" w:rsidRPr="00F16D3F" w:rsidRDefault="00F16D3F" w:rsidP="000D7496">
      <w:pPr>
        <w:pStyle w:val="NoSpacing"/>
        <w:ind w:left="720"/>
        <w:jc w:val="both"/>
        <w:rPr>
          <w:sz w:val="28"/>
        </w:rPr>
      </w:pPr>
      <w:r w:rsidRPr="00F16D3F">
        <w:rPr>
          <w:sz w:val="28"/>
        </w:rPr>
        <w:t>Simon Topham, Chief Executive of Wakefield District CAB, presented a verbal report on attendance at the Normanton outreach and gave personal thanks to the Town Council for its continued support of the Normanton outreach.</w:t>
      </w:r>
    </w:p>
    <w:p w:rsidR="00C54ACE" w:rsidRPr="003A369C" w:rsidRDefault="00C54ACE" w:rsidP="003A369C">
      <w:pPr>
        <w:pStyle w:val="NoSpacing"/>
        <w:jc w:val="both"/>
        <w:rPr>
          <w:sz w:val="28"/>
        </w:rPr>
      </w:pPr>
    </w:p>
    <w:p w:rsidR="00C54ACE" w:rsidRPr="00C54ACE" w:rsidRDefault="00F16D3F" w:rsidP="00552079">
      <w:pPr>
        <w:pStyle w:val="Heading1"/>
      </w:pPr>
      <w:r>
        <w:t>99</w:t>
      </w:r>
      <w:r w:rsidR="00C54ACE">
        <w:t>.</w:t>
      </w:r>
      <w:r w:rsidR="00C54ACE">
        <w:tab/>
      </w:r>
      <w:r w:rsidR="00C54ACE" w:rsidRPr="00C54ACE">
        <w:t xml:space="preserve">Minutes </w:t>
      </w:r>
      <w:r w:rsidR="00335639">
        <w:t xml:space="preserve">– </w:t>
      </w:r>
      <w:r w:rsidR="00C54ACE" w:rsidRPr="00C54ACE">
        <w:t>Council</w:t>
      </w:r>
      <w:r w:rsidR="00335639">
        <w:t xml:space="preserve"> </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Normanton Town Council held on Tuesday </w:t>
      </w:r>
      <w:r w:rsidR="000D7496">
        <w:rPr>
          <w:rFonts w:ascii="Calibri" w:hAnsi="Calibri" w:cs="Calibri"/>
          <w:sz w:val="28"/>
          <w:szCs w:val="28"/>
        </w:rPr>
        <w:t>8</w:t>
      </w:r>
      <w:r w:rsidR="000D7496">
        <w:rPr>
          <w:rFonts w:ascii="Calibri" w:hAnsi="Calibri" w:cs="Calibri"/>
          <w:sz w:val="28"/>
          <w:szCs w:val="28"/>
          <w:vertAlign w:val="superscript"/>
        </w:rPr>
        <w:t xml:space="preserve">th </w:t>
      </w:r>
      <w:r w:rsidR="000D7496">
        <w:rPr>
          <w:rFonts w:ascii="Calibri" w:hAnsi="Calibri" w:cs="Calibri"/>
          <w:sz w:val="28"/>
          <w:szCs w:val="28"/>
        </w:rPr>
        <w:t>October</w:t>
      </w:r>
      <w:r>
        <w:rPr>
          <w:rFonts w:ascii="Calibri" w:hAnsi="Calibri" w:cs="Calibri"/>
          <w:sz w:val="28"/>
          <w:szCs w:val="28"/>
        </w:rPr>
        <w:t xml:space="preserve"> 2019 (Minute Numbers </w:t>
      </w:r>
      <w:r w:rsidR="000D7496">
        <w:rPr>
          <w:rFonts w:ascii="Calibri" w:hAnsi="Calibri" w:cs="Calibri"/>
          <w:sz w:val="28"/>
          <w:szCs w:val="28"/>
        </w:rPr>
        <w:t>79</w:t>
      </w:r>
      <w:r>
        <w:rPr>
          <w:rFonts w:ascii="Calibri" w:hAnsi="Calibri" w:cs="Calibri"/>
          <w:sz w:val="28"/>
          <w:szCs w:val="28"/>
        </w:rPr>
        <w:t>-</w:t>
      </w:r>
      <w:r w:rsidR="000D7496">
        <w:rPr>
          <w:rFonts w:ascii="Calibri" w:hAnsi="Calibri" w:cs="Calibri"/>
          <w:sz w:val="28"/>
          <w:szCs w:val="28"/>
        </w:rPr>
        <w:t>92</w:t>
      </w:r>
      <w:r>
        <w:rPr>
          <w:rFonts w:ascii="Calibri" w:hAnsi="Calibri" w:cs="Calibri"/>
          <w:sz w:val="28"/>
          <w:szCs w:val="28"/>
        </w:rPr>
        <w:t xml:space="preserve">; Pages </w:t>
      </w:r>
      <w:r w:rsidR="000D7496">
        <w:rPr>
          <w:rFonts w:ascii="Calibri" w:hAnsi="Calibri" w:cs="Calibri"/>
          <w:sz w:val="28"/>
          <w:szCs w:val="28"/>
        </w:rPr>
        <w:t>25</w:t>
      </w:r>
      <w:r>
        <w:rPr>
          <w:rFonts w:ascii="Calibri" w:hAnsi="Calibri" w:cs="Calibri"/>
          <w:sz w:val="28"/>
          <w:szCs w:val="28"/>
        </w:rPr>
        <w:t>-</w:t>
      </w:r>
      <w:r w:rsidR="003A369C">
        <w:rPr>
          <w:rFonts w:ascii="Calibri" w:hAnsi="Calibri" w:cs="Calibri"/>
          <w:sz w:val="28"/>
          <w:szCs w:val="28"/>
        </w:rPr>
        <w:t>2</w:t>
      </w:r>
      <w:r w:rsidR="000D7496">
        <w:rPr>
          <w:rFonts w:ascii="Calibri" w:hAnsi="Calibri" w:cs="Calibri"/>
          <w:sz w:val="28"/>
          <w:szCs w:val="28"/>
        </w:rPr>
        <w:t>9</w:t>
      </w:r>
      <w:r>
        <w:rPr>
          <w:rFonts w:ascii="Calibri" w:hAnsi="Calibri" w:cs="Calibri"/>
          <w:sz w:val="28"/>
          <w:szCs w:val="28"/>
        </w:rPr>
        <w:t>)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(Proposed by Councillor Mrs C. Moran / Seconded by Councillor Mrs P. Mayne)</w:t>
      </w:r>
    </w:p>
    <w:p w:rsidR="00C54ACE" w:rsidRDefault="00C54ACE" w:rsidP="003A369C">
      <w:pPr>
        <w:pStyle w:val="NoSpacing"/>
        <w:jc w:val="both"/>
        <w:rPr>
          <w:sz w:val="28"/>
        </w:rPr>
      </w:pPr>
    </w:p>
    <w:p w:rsidR="00CD51CA" w:rsidRPr="003A369C" w:rsidRDefault="00CD51CA" w:rsidP="003A369C">
      <w:pPr>
        <w:pStyle w:val="NoSpacing"/>
        <w:jc w:val="both"/>
        <w:rPr>
          <w:sz w:val="28"/>
        </w:rPr>
      </w:pPr>
    </w:p>
    <w:p w:rsidR="00C54ACE" w:rsidRPr="00C54ACE" w:rsidRDefault="00F16D3F" w:rsidP="00552079">
      <w:pPr>
        <w:pStyle w:val="Heading1"/>
      </w:pPr>
      <w:r>
        <w:lastRenderedPageBreak/>
        <w:t>100</w:t>
      </w:r>
      <w:r w:rsidR="00C54ACE">
        <w:t>.</w:t>
      </w:r>
      <w:r w:rsidR="00C54ACE">
        <w:tab/>
      </w:r>
      <w:r w:rsidR="00C54ACE" w:rsidRPr="00C54ACE">
        <w:t>Minutes – Special Projects Committee</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Special Projects Committee held on Wednesday </w:t>
      </w:r>
      <w:r w:rsidR="000D7496">
        <w:rPr>
          <w:rFonts w:ascii="Calibri" w:hAnsi="Calibri" w:cs="Calibri"/>
          <w:sz w:val="28"/>
          <w:szCs w:val="28"/>
        </w:rPr>
        <w:t>9</w:t>
      </w:r>
      <w:r w:rsidR="000D7496" w:rsidRPr="000D7496">
        <w:rPr>
          <w:rFonts w:ascii="Calibri" w:hAnsi="Calibri" w:cs="Calibri"/>
          <w:sz w:val="28"/>
          <w:szCs w:val="28"/>
          <w:vertAlign w:val="superscript"/>
        </w:rPr>
        <w:t>th</w:t>
      </w:r>
      <w:r w:rsidR="000D7496">
        <w:rPr>
          <w:rFonts w:ascii="Calibri" w:hAnsi="Calibri" w:cs="Calibri"/>
          <w:sz w:val="28"/>
          <w:szCs w:val="28"/>
        </w:rPr>
        <w:t xml:space="preserve"> October</w:t>
      </w:r>
      <w:r>
        <w:rPr>
          <w:rFonts w:ascii="Calibri" w:hAnsi="Calibri" w:cs="Calibri"/>
          <w:sz w:val="28"/>
          <w:szCs w:val="28"/>
        </w:rPr>
        <w:t xml:space="preserve"> 2019 (Minute Numbers </w:t>
      </w:r>
      <w:r w:rsidR="000D7496">
        <w:rPr>
          <w:rFonts w:ascii="Calibri" w:hAnsi="Calibri" w:cs="Calibri"/>
          <w:sz w:val="28"/>
          <w:szCs w:val="28"/>
        </w:rPr>
        <w:t>17</w:t>
      </w:r>
      <w:r>
        <w:rPr>
          <w:rFonts w:ascii="Calibri" w:hAnsi="Calibri" w:cs="Calibri"/>
          <w:sz w:val="28"/>
          <w:szCs w:val="28"/>
        </w:rPr>
        <w:t>-</w:t>
      </w:r>
      <w:r w:rsidR="000D7496">
        <w:rPr>
          <w:rFonts w:ascii="Calibri" w:hAnsi="Calibri" w:cs="Calibri"/>
          <w:sz w:val="28"/>
          <w:szCs w:val="28"/>
        </w:rPr>
        <w:t>21</w:t>
      </w:r>
      <w:r>
        <w:rPr>
          <w:rFonts w:ascii="Calibri" w:hAnsi="Calibri" w:cs="Calibri"/>
          <w:sz w:val="28"/>
          <w:szCs w:val="28"/>
        </w:rPr>
        <w:t xml:space="preserve">; Pages </w:t>
      </w:r>
      <w:r w:rsidR="000D7496">
        <w:rPr>
          <w:rFonts w:ascii="Calibri" w:hAnsi="Calibri" w:cs="Calibri"/>
          <w:sz w:val="28"/>
          <w:szCs w:val="28"/>
        </w:rPr>
        <w:t>16</w:t>
      </w:r>
      <w:r>
        <w:rPr>
          <w:rFonts w:ascii="Calibri" w:hAnsi="Calibri" w:cs="Calibri"/>
          <w:sz w:val="28"/>
          <w:szCs w:val="28"/>
        </w:rPr>
        <w:t>-</w:t>
      </w:r>
      <w:r w:rsidR="003A369C">
        <w:rPr>
          <w:rFonts w:ascii="Calibri" w:hAnsi="Calibri" w:cs="Calibri"/>
          <w:sz w:val="28"/>
          <w:szCs w:val="28"/>
        </w:rPr>
        <w:t>1</w:t>
      </w:r>
      <w:r w:rsidR="000D7496">
        <w:rPr>
          <w:rFonts w:ascii="Calibri" w:hAnsi="Calibri" w:cs="Calibri"/>
          <w:sz w:val="28"/>
          <w:szCs w:val="28"/>
        </w:rPr>
        <w:t>8</w:t>
      </w:r>
      <w:r>
        <w:rPr>
          <w:rFonts w:ascii="Calibri" w:hAnsi="Calibri" w:cs="Calibri"/>
          <w:sz w:val="28"/>
          <w:szCs w:val="28"/>
        </w:rPr>
        <w:t>)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(Proposed by Councillor </w:t>
      </w:r>
      <w:r w:rsidR="000D7496">
        <w:rPr>
          <w:rFonts w:ascii="Calibri" w:hAnsi="Calibri" w:cs="Calibri"/>
          <w:sz w:val="28"/>
          <w:szCs w:val="28"/>
        </w:rPr>
        <w:t xml:space="preserve">Mrs E. </w:t>
      </w:r>
      <w:proofErr w:type="spellStart"/>
      <w:r w:rsidR="000D7496">
        <w:rPr>
          <w:rFonts w:ascii="Calibri" w:hAnsi="Calibri" w:cs="Calibri"/>
          <w:sz w:val="28"/>
          <w:szCs w:val="28"/>
        </w:rPr>
        <w:t>Blezard</w:t>
      </w:r>
      <w:proofErr w:type="spellEnd"/>
      <w:r>
        <w:rPr>
          <w:rFonts w:ascii="Calibri" w:hAnsi="Calibri" w:cs="Calibri"/>
          <w:sz w:val="28"/>
          <w:szCs w:val="28"/>
        </w:rPr>
        <w:t xml:space="preserve">/ Seconded by Councillor </w:t>
      </w:r>
      <w:r w:rsidR="000D7496">
        <w:rPr>
          <w:rFonts w:ascii="Calibri" w:hAnsi="Calibri" w:cs="Calibri"/>
          <w:sz w:val="28"/>
          <w:szCs w:val="28"/>
        </w:rPr>
        <w:t>Mrs H.W. Jones</w:t>
      </w:r>
      <w:r>
        <w:rPr>
          <w:rFonts w:ascii="Calibri" w:hAnsi="Calibri" w:cs="Calibri"/>
          <w:sz w:val="28"/>
          <w:szCs w:val="28"/>
        </w:rPr>
        <w:t>)</w:t>
      </w:r>
    </w:p>
    <w:p w:rsidR="00C54ACE" w:rsidRPr="003A369C" w:rsidRDefault="00C54ACE" w:rsidP="003A369C">
      <w:pPr>
        <w:pStyle w:val="NoSpacing"/>
        <w:jc w:val="both"/>
        <w:rPr>
          <w:sz w:val="28"/>
        </w:rPr>
      </w:pPr>
    </w:p>
    <w:p w:rsidR="00C54ACE" w:rsidRPr="00C54ACE" w:rsidRDefault="000D7496" w:rsidP="00552079">
      <w:pPr>
        <w:pStyle w:val="Heading1"/>
      </w:pPr>
      <w:r>
        <w:t>101</w:t>
      </w:r>
      <w:r w:rsidR="00C54ACE">
        <w:t>.</w:t>
      </w:r>
      <w:r w:rsidR="00C54ACE">
        <w:tab/>
      </w:r>
      <w:r w:rsidR="00C54ACE" w:rsidRPr="00C54ACE">
        <w:t>Minutes –</w:t>
      </w:r>
      <w:r>
        <w:t xml:space="preserve"> Finance </w:t>
      </w:r>
      <w:r w:rsidR="00C54ACE" w:rsidRPr="00C54ACE">
        <w:t>Committee</w:t>
      </w:r>
    </w:p>
    <w:p w:rsid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w:t>
      </w:r>
      <w:r w:rsidR="000D7496">
        <w:rPr>
          <w:rFonts w:ascii="Calibri" w:hAnsi="Calibri" w:cs="Calibri"/>
          <w:sz w:val="28"/>
          <w:szCs w:val="28"/>
        </w:rPr>
        <w:t xml:space="preserve">Finance </w:t>
      </w:r>
      <w:r>
        <w:rPr>
          <w:rFonts w:ascii="Calibri" w:hAnsi="Calibri" w:cs="Calibri"/>
          <w:sz w:val="28"/>
          <w:szCs w:val="28"/>
        </w:rPr>
        <w:t xml:space="preserve">Committee held on </w:t>
      </w:r>
      <w:r w:rsidR="003A369C">
        <w:rPr>
          <w:rFonts w:ascii="Calibri" w:hAnsi="Calibri" w:cs="Calibri"/>
          <w:sz w:val="28"/>
          <w:szCs w:val="28"/>
        </w:rPr>
        <w:t xml:space="preserve">Friday </w:t>
      </w:r>
      <w:r w:rsidR="000D7496">
        <w:rPr>
          <w:rFonts w:ascii="Calibri" w:hAnsi="Calibri" w:cs="Calibri"/>
          <w:sz w:val="28"/>
          <w:szCs w:val="28"/>
        </w:rPr>
        <w:t>1</w:t>
      </w:r>
      <w:r w:rsidR="000D7496" w:rsidRPr="000D7496">
        <w:rPr>
          <w:rFonts w:ascii="Calibri" w:hAnsi="Calibri" w:cs="Calibri"/>
          <w:sz w:val="28"/>
          <w:szCs w:val="28"/>
          <w:vertAlign w:val="superscript"/>
        </w:rPr>
        <w:t>st</w:t>
      </w:r>
      <w:r w:rsidR="000D7496">
        <w:rPr>
          <w:rFonts w:ascii="Calibri" w:hAnsi="Calibri" w:cs="Calibri"/>
          <w:sz w:val="28"/>
          <w:szCs w:val="28"/>
        </w:rPr>
        <w:t xml:space="preserve"> November</w:t>
      </w:r>
      <w:r>
        <w:rPr>
          <w:rFonts w:ascii="Calibri" w:hAnsi="Calibri" w:cs="Calibri"/>
          <w:sz w:val="28"/>
          <w:szCs w:val="28"/>
        </w:rPr>
        <w:t xml:space="preserve"> 2019 (Minute Numbers </w:t>
      </w:r>
      <w:r w:rsidR="000D7496">
        <w:rPr>
          <w:rFonts w:ascii="Calibri" w:hAnsi="Calibri" w:cs="Calibri"/>
          <w:sz w:val="28"/>
          <w:szCs w:val="28"/>
        </w:rPr>
        <w:t>12</w:t>
      </w:r>
      <w:r>
        <w:rPr>
          <w:rFonts w:ascii="Calibri" w:hAnsi="Calibri" w:cs="Calibri"/>
          <w:sz w:val="28"/>
          <w:szCs w:val="28"/>
        </w:rPr>
        <w:t>-</w:t>
      </w:r>
      <w:r w:rsidR="000D7496">
        <w:rPr>
          <w:rFonts w:ascii="Calibri" w:hAnsi="Calibri" w:cs="Calibri"/>
          <w:sz w:val="28"/>
          <w:szCs w:val="28"/>
        </w:rPr>
        <w:t>20</w:t>
      </w:r>
      <w:r>
        <w:rPr>
          <w:rFonts w:ascii="Calibri" w:hAnsi="Calibri" w:cs="Calibri"/>
          <w:sz w:val="28"/>
          <w:szCs w:val="28"/>
        </w:rPr>
        <w:t xml:space="preserve">; Pages </w:t>
      </w:r>
      <w:r w:rsidR="000D7496">
        <w:rPr>
          <w:rFonts w:ascii="Calibri" w:hAnsi="Calibri" w:cs="Calibri"/>
          <w:sz w:val="28"/>
          <w:szCs w:val="28"/>
        </w:rPr>
        <w:t>5</w:t>
      </w:r>
      <w:r>
        <w:rPr>
          <w:rFonts w:ascii="Calibri" w:hAnsi="Calibri" w:cs="Calibri"/>
          <w:sz w:val="28"/>
          <w:szCs w:val="28"/>
        </w:rPr>
        <w:t>-</w:t>
      </w:r>
      <w:r w:rsidR="000D7496">
        <w:rPr>
          <w:rFonts w:ascii="Calibri" w:hAnsi="Calibri" w:cs="Calibri"/>
          <w:sz w:val="28"/>
          <w:szCs w:val="28"/>
        </w:rPr>
        <w:t>7</w:t>
      </w:r>
      <w:r>
        <w:rPr>
          <w:rFonts w:ascii="Calibri" w:hAnsi="Calibri" w:cs="Calibri"/>
          <w:sz w:val="28"/>
          <w:szCs w:val="28"/>
        </w:rPr>
        <w:t>) be received and the contents contained therein be approved.</w:t>
      </w:r>
    </w:p>
    <w:p w:rsidR="00C54ACE" w:rsidRPr="00946242" w:rsidRDefault="00946242" w:rsidP="00946242">
      <w:pPr>
        <w:pStyle w:val="NoSpacing"/>
        <w:ind w:left="720"/>
        <w:jc w:val="both"/>
        <w:rPr>
          <w:rFonts w:ascii="Calibri" w:hAnsi="Calibri" w:cs="Calibri"/>
          <w:sz w:val="28"/>
          <w:szCs w:val="28"/>
        </w:rPr>
      </w:pPr>
      <w:r>
        <w:rPr>
          <w:rFonts w:ascii="Calibri" w:hAnsi="Calibri" w:cs="Calibri"/>
          <w:sz w:val="28"/>
          <w:szCs w:val="28"/>
        </w:rPr>
        <w:t xml:space="preserve">(Proposed by Councillor </w:t>
      </w:r>
      <w:r w:rsidR="000D7496">
        <w:rPr>
          <w:rFonts w:ascii="Calibri" w:hAnsi="Calibri" w:cs="Calibri"/>
          <w:sz w:val="28"/>
          <w:szCs w:val="28"/>
        </w:rPr>
        <w:t xml:space="preserve">Mrs E. </w:t>
      </w:r>
      <w:proofErr w:type="spellStart"/>
      <w:r w:rsidR="000D7496">
        <w:rPr>
          <w:rFonts w:ascii="Calibri" w:hAnsi="Calibri" w:cs="Calibri"/>
          <w:sz w:val="28"/>
          <w:szCs w:val="28"/>
        </w:rPr>
        <w:t>Blezard</w:t>
      </w:r>
      <w:proofErr w:type="spellEnd"/>
      <w:r>
        <w:rPr>
          <w:rFonts w:ascii="Calibri" w:hAnsi="Calibri" w:cs="Calibri"/>
          <w:sz w:val="28"/>
          <w:szCs w:val="28"/>
        </w:rPr>
        <w:t xml:space="preserve"> / Seconded by Councillor </w:t>
      </w:r>
      <w:r w:rsidR="000D7496">
        <w:rPr>
          <w:rFonts w:ascii="Calibri" w:hAnsi="Calibri" w:cs="Calibri"/>
          <w:sz w:val="28"/>
          <w:szCs w:val="28"/>
        </w:rPr>
        <w:t>F.D. Jones</w:t>
      </w:r>
      <w:r>
        <w:rPr>
          <w:rFonts w:ascii="Calibri" w:hAnsi="Calibri" w:cs="Calibri"/>
          <w:sz w:val="28"/>
          <w:szCs w:val="28"/>
        </w:rPr>
        <w:t>)</w:t>
      </w:r>
    </w:p>
    <w:p w:rsidR="00C54ACE" w:rsidRPr="003A369C" w:rsidRDefault="00C54ACE" w:rsidP="003A369C">
      <w:pPr>
        <w:pStyle w:val="NoSpacing"/>
        <w:jc w:val="both"/>
        <w:rPr>
          <w:sz w:val="28"/>
        </w:rPr>
      </w:pPr>
    </w:p>
    <w:p w:rsidR="00C54ACE" w:rsidRPr="00C54ACE" w:rsidRDefault="000D7496" w:rsidP="00552079">
      <w:pPr>
        <w:pStyle w:val="Heading1"/>
      </w:pPr>
      <w:r>
        <w:t>102</w:t>
      </w:r>
      <w:r w:rsidR="00C54ACE">
        <w:t>.</w:t>
      </w:r>
      <w:r w:rsidR="00C54ACE">
        <w:tab/>
      </w:r>
      <w:r w:rsidR="00C54ACE" w:rsidRPr="00C54ACE">
        <w:t xml:space="preserve">Minutes – </w:t>
      </w:r>
      <w:r>
        <w:t>Special Projects Committee</w:t>
      </w:r>
    </w:p>
    <w:p w:rsidR="00F308CF" w:rsidRDefault="00F308CF" w:rsidP="00F308CF">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w:t>
      </w:r>
      <w:r w:rsidR="000D7496">
        <w:rPr>
          <w:rFonts w:ascii="Calibri" w:hAnsi="Calibri" w:cs="Calibri"/>
          <w:sz w:val="28"/>
          <w:szCs w:val="28"/>
        </w:rPr>
        <w:t xml:space="preserve">Special Projects Committee </w:t>
      </w:r>
      <w:r>
        <w:rPr>
          <w:rFonts w:ascii="Calibri" w:hAnsi="Calibri" w:cs="Calibri"/>
          <w:sz w:val="28"/>
          <w:szCs w:val="28"/>
        </w:rPr>
        <w:t xml:space="preserve">held on Wednesday </w:t>
      </w:r>
      <w:r w:rsidR="000D7496">
        <w:rPr>
          <w:rFonts w:ascii="Calibri" w:hAnsi="Calibri" w:cs="Calibri"/>
          <w:sz w:val="28"/>
          <w:szCs w:val="28"/>
        </w:rPr>
        <w:t>6</w:t>
      </w:r>
      <w:r w:rsidR="000D7496" w:rsidRPr="000D7496">
        <w:rPr>
          <w:rFonts w:ascii="Calibri" w:hAnsi="Calibri" w:cs="Calibri"/>
          <w:sz w:val="28"/>
          <w:szCs w:val="28"/>
          <w:vertAlign w:val="superscript"/>
        </w:rPr>
        <w:t>th</w:t>
      </w:r>
      <w:r w:rsidR="000D7496">
        <w:rPr>
          <w:rFonts w:ascii="Calibri" w:hAnsi="Calibri" w:cs="Calibri"/>
          <w:sz w:val="28"/>
          <w:szCs w:val="28"/>
        </w:rPr>
        <w:t xml:space="preserve"> November</w:t>
      </w:r>
      <w:r w:rsidR="003A369C">
        <w:rPr>
          <w:rFonts w:ascii="Calibri" w:hAnsi="Calibri" w:cs="Calibri"/>
          <w:sz w:val="28"/>
          <w:szCs w:val="28"/>
        </w:rPr>
        <w:t xml:space="preserve"> </w:t>
      </w:r>
      <w:r>
        <w:rPr>
          <w:rFonts w:ascii="Calibri" w:hAnsi="Calibri" w:cs="Calibri"/>
          <w:sz w:val="28"/>
          <w:szCs w:val="28"/>
        </w:rPr>
        <w:t xml:space="preserve">2019 (Minute Numbers </w:t>
      </w:r>
      <w:r w:rsidR="000D7496">
        <w:rPr>
          <w:rFonts w:ascii="Calibri" w:hAnsi="Calibri" w:cs="Calibri"/>
          <w:sz w:val="28"/>
          <w:szCs w:val="28"/>
        </w:rPr>
        <w:t>22-26</w:t>
      </w:r>
      <w:r>
        <w:rPr>
          <w:rFonts w:ascii="Calibri" w:hAnsi="Calibri" w:cs="Calibri"/>
          <w:sz w:val="28"/>
          <w:szCs w:val="28"/>
        </w:rPr>
        <w:t xml:space="preserve">; Pages </w:t>
      </w:r>
      <w:r w:rsidR="000D7496">
        <w:rPr>
          <w:rFonts w:ascii="Calibri" w:hAnsi="Calibri" w:cs="Calibri"/>
          <w:sz w:val="28"/>
          <w:szCs w:val="28"/>
        </w:rPr>
        <w:t>19</w:t>
      </w:r>
      <w:r>
        <w:rPr>
          <w:rFonts w:ascii="Calibri" w:hAnsi="Calibri" w:cs="Calibri"/>
          <w:sz w:val="28"/>
          <w:szCs w:val="28"/>
        </w:rPr>
        <w:t>-</w:t>
      </w:r>
      <w:r w:rsidR="000D7496">
        <w:rPr>
          <w:rFonts w:ascii="Calibri" w:hAnsi="Calibri" w:cs="Calibri"/>
          <w:sz w:val="28"/>
          <w:szCs w:val="28"/>
        </w:rPr>
        <w:t>22</w:t>
      </w:r>
      <w:r>
        <w:rPr>
          <w:rFonts w:ascii="Calibri" w:hAnsi="Calibri" w:cs="Calibri"/>
          <w:sz w:val="28"/>
          <w:szCs w:val="28"/>
        </w:rPr>
        <w:t>) be received and the contents contained therein be approved.</w:t>
      </w:r>
    </w:p>
    <w:p w:rsidR="00C54ACE" w:rsidRDefault="00946242" w:rsidP="00F308CF">
      <w:pPr>
        <w:pStyle w:val="NoSpacing"/>
        <w:ind w:left="720"/>
        <w:jc w:val="both"/>
        <w:rPr>
          <w:rFonts w:ascii="Calibri" w:hAnsi="Calibri" w:cs="Calibri"/>
          <w:sz w:val="28"/>
          <w:szCs w:val="28"/>
        </w:rPr>
      </w:pPr>
      <w:r>
        <w:rPr>
          <w:rFonts w:ascii="Calibri" w:hAnsi="Calibri" w:cs="Calibri"/>
          <w:sz w:val="28"/>
          <w:szCs w:val="28"/>
        </w:rPr>
        <w:t xml:space="preserve">(Proposed by Councillor </w:t>
      </w:r>
      <w:r w:rsidR="000D7496">
        <w:rPr>
          <w:rFonts w:ascii="Calibri" w:hAnsi="Calibri" w:cs="Calibri"/>
          <w:sz w:val="28"/>
          <w:szCs w:val="28"/>
        </w:rPr>
        <w:t xml:space="preserve">Mrs E. </w:t>
      </w:r>
      <w:proofErr w:type="spellStart"/>
      <w:r w:rsidR="000D7496">
        <w:rPr>
          <w:rFonts w:ascii="Calibri" w:hAnsi="Calibri" w:cs="Calibri"/>
          <w:sz w:val="28"/>
          <w:szCs w:val="28"/>
        </w:rPr>
        <w:t>Blezard</w:t>
      </w:r>
      <w:proofErr w:type="spellEnd"/>
      <w:r>
        <w:rPr>
          <w:rFonts w:ascii="Calibri" w:hAnsi="Calibri" w:cs="Calibri"/>
          <w:sz w:val="28"/>
          <w:szCs w:val="28"/>
        </w:rPr>
        <w:t>/ Seconded by Councillor W. Wood)</w:t>
      </w:r>
    </w:p>
    <w:p w:rsidR="00925F7B" w:rsidRDefault="00925F7B" w:rsidP="00F308CF">
      <w:pPr>
        <w:pStyle w:val="NoSpacing"/>
        <w:ind w:left="720"/>
        <w:jc w:val="both"/>
        <w:rPr>
          <w:rFonts w:ascii="Calibri" w:hAnsi="Calibri" w:cs="Calibri"/>
          <w:sz w:val="28"/>
          <w:szCs w:val="28"/>
        </w:rPr>
      </w:pPr>
    </w:p>
    <w:p w:rsidR="00925F7B" w:rsidRPr="00925F7B" w:rsidRDefault="00925F7B" w:rsidP="00925F7B">
      <w:pPr>
        <w:pStyle w:val="NoSpacing"/>
        <w:ind w:left="720"/>
        <w:jc w:val="both"/>
        <w:rPr>
          <w:rFonts w:ascii="Times New Roman" w:hAnsi="Times New Roman" w:cs="Times New Roman"/>
          <w:sz w:val="28"/>
        </w:rPr>
      </w:pPr>
      <w:r w:rsidRPr="00925F7B">
        <w:rPr>
          <w:sz w:val="28"/>
        </w:rPr>
        <w:t xml:space="preserve">Councillor </w:t>
      </w:r>
      <w:proofErr w:type="spellStart"/>
      <w:r w:rsidRPr="00925F7B">
        <w:rPr>
          <w:sz w:val="28"/>
        </w:rPr>
        <w:t>Blezard</w:t>
      </w:r>
      <w:proofErr w:type="spellEnd"/>
      <w:r w:rsidRPr="00925F7B">
        <w:rPr>
          <w:sz w:val="28"/>
        </w:rPr>
        <w:t xml:space="preserve"> commented on the fantastic attendance at the Remembrance Sunday events and reported that she had spoken to the Armed Forces Champion with a view to publicising our event and the liberation of pigeons.</w:t>
      </w:r>
    </w:p>
    <w:p w:rsidR="000D7496" w:rsidRDefault="000D7496" w:rsidP="000D7496">
      <w:pPr>
        <w:pStyle w:val="NoSpacing"/>
        <w:jc w:val="both"/>
        <w:rPr>
          <w:rFonts w:ascii="Calibri" w:hAnsi="Calibri" w:cs="Calibri"/>
          <w:sz w:val="28"/>
          <w:szCs w:val="28"/>
        </w:rPr>
      </w:pPr>
    </w:p>
    <w:p w:rsidR="000D7496" w:rsidRDefault="000D7496" w:rsidP="000D7496">
      <w:pPr>
        <w:pStyle w:val="Heading1"/>
      </w:pPr>
      <w:r>
        <w:t>103.</w:t>
      </w:r>
      <w:r>
        <w:tab/>
        <w:t>Integrated Risk Management Plan 2020/21 Consultation</w:t>
      </w:r>
    </w:p>
    <w:p w:rsidR="00925F7B" w:rsidRPr="00925F7B" w:rsidRDefault="00925F7B" w:rsidP="00925F7B">
      <w:pPr>
        <w:pStyle w:val="NoSpacing"/>
        <w:ind w:left="720"/>
        <w:jc w:val="both"/>
        <w:rPr>
          <w:sz w:val="28"/>
        </w:rPr>
      </w:pPr>
      <w:r w:rsidRPr="00925F7B">
        <w:rPr>
          <w:sz w:val="28"/>
        </w:rPr>
        <w:t>Members did not put forward any specific comments and suggested that they would like to meet with the Fire Service before responding to the consultation.</w:t>
      </w:r>
    </w:p>
    <w:p w:rsidR="00925F7B" w:rsidRPr="00925F7B" w:rsidRDefault="00925F7B" w:rsidP="00925F7B">
      <w:pPr>
        <w:pStyle w:val="NoSpacing"/>
        <w:jc w:val="both"/>
        <w:rPr>
          <w:sz w:val="28"/>
        </w:rPr>
      </w:pPr>
    </w:p>
    <w:p w:rsidR="000D7496" w:rsidRPr="00925F7B" w:rsidRDefault="00925F7B" w:rsidP="00925F7B">
      <w:pPr>
        <w:pStyle w:val="NoSpacing"/>
        <w:ind w:left="720"/>
        <w:jc w:val="both"/>
        <w:rPr>
          <w:sz w:val="32"/>
        </w:rPr>
      </w:pPr>
      <w:r w:rsidRPr="00925F7B">
        <w:rPr>
          <w:sz w:val="28"/>
        </w:rPr>
        <w:t>RESOLVED that an Extra Ordinary Meeting be arranged to discuss the proposals with the fire service.</w:t>
      </w:r>
    </w:p>
    <w:p w:rsidR="00C54ACE" w:rsidRDefault="00C54ACE" w:rsidP="00B018BA">
      <w:pPr>
        <w:pStyle w:val="NoSpacing"/>
        <w:jc w:val="both"/>
        <w:rPr>
          <w:sz w:val="28"/>
        </w:rPr>
      </w:pPr>
    </w:p>
    <w:p w:rsidR="00CD51CA" w:rsidRPr="00B018BA" w:rsidRDefault="00CD51CA" w:rsidP="00B018BA">
      <w:pPr>
        <w:pStyle w:val="NoSpacing"/>
        <w:jc w:val="both"/>
        <w:rPr>
          <w:sz w:val="28"/>
        </w:rPr>
      </w:pPr>
    </w:p>
    <w:p w:rsidR="00C54ACE" w:rsidRPr="00C54ACE" w:rsidRDefault="000D7496" w:rsidP="00552079">
      <w:pPr>
        <w:pStyle w:val="Heading1"/>
      </w:pPr>
      <w:r>
        <w:lastRenderedPageBreak/>
        <w:t>104</w:t>
      </w:r>
      <w:r w:rsidR="00C54ACE">
        <w:t>.</w:t>
      </w:r>
      <w:r w:rsidR="00C54ACE">
        <w:tab/>
      </w:r>
      <w:r w:rsidR="00C54ACE" w:rsidRPr="00C54ACE">
        <w:t>Correspondence</w:t>
      </w:r>
    </w:p>
    <w:p w:rsidR="00925F7B" w:rsidRPr="00925F7B" w:rsidRDefault="009F093A" w:rsidP="00925F7B">
      <w:pPr>
        <w:pStyle w:val="NoSpacing"/>
        <w:ind w:left="720"/>
        <w:jc w:val="both"/>
        <w:rPr>
          <w:sz w:val="28"/>
        </w:rPr>
      </w:pPr>
      <w:r>
        <w:rPr>
          <w:sz w:val="28"/>
        </w:rPr>
        <w:t>Several</w:t>
      </w:r>
      <w:r w:rsidR="00925F7B" w:rsidRPr="00925F7B">
        <w:rPr>
          <w:sz w:val="28"/>
        </w:rPr>
        <w:t xml:space="preserve"> emails </w:t>
      </w:r>
      <w:r>
        <w:rPr>
          <w:sz w:val="28"/>
        </w:rPr>
        <w:t xml:space="preserve">had been </w:t>
      </w:r>
      <w:r w:rsidR="00925F7B" w:rsidRPr="00925F7B">
        <w:rPr>
          <w:sz w:val="28"/>
        </w:rPr>
        <w:t>received from residents relating to crime and Anti-Social Behaviour in the area.</w:t>
      </w:r>
    </w:p>
    <w:p w:rsidR="00925F7B" w:rsidRPr="00925F7B" w:rsidRDefault="00925F7B" w:rsidP="00925F7B">
      <w:pPr>
        <w:pStyle w:val="NoSpacing"/>
        <w:ind w:left="720"/>
        <w:jc w:val="both"/>
        <w:rPr>
          <w:sz w:val="28"/>
        </w:rPr>
      </w:pPr>
      <w:r w:rsidRPr="00925F7B">
        <w:rPr>
          <w:sz w:val="28"/>
        </w:rPr>
        <w:t>It was suggested that we should be working closely with local schools, the police and WDH to engage with children at a young age. Examples were given about the work being undertaken by Newlands Primary School which was an example of good practice.</w:t>
      </w:r>
    </w:p>
    <w:p w:rsidR="00925F7B" w:rsidRPr="00925F7B" w:rsidRDefault="00925F7B" w:rsidP="00925F7B">
      <w:pPr>
        <w:pStyle w:val="NoSpacing"/>
        <w:ind w:left="720"/>
        <w:jc w:val="both"/>
        <w:rPr>
          <w:sz w:val="28"/>
        </w:rPr>
      </w:pPr>
    </w:p>
    <w:p w:rsidR="00925F7B" w:rsidRPr="00925F7B" w:rsidRDefault="00925F7B" w:rsidP="00925F7B">
      <w:pPr>
        <w:pStyle w:val="NoSpacing"/>
        <w:ind w:left="720"/>
        <w:jc w:val="both"/>
        <w:rPr>
          <w:sz w:val="28"/>
        </w:rPr>
      </w:pPr>
      <w:r w:rsidRPr="00925F7B">
        <w:rPr>
          <w:sz w:val="28"/>
        </w:rPr>
        <w:t>RESOLVED that the correspondence be forwarded to the Police for comment and that contact be made with schools after Christmas.</w:t>
      </w:r>
    </w:p>
    <w:p w:rsidR="00552079" w:rsidRPr="00B018BA" w:rsidRDefault="00552079" w:rsidP="00B018BA">
      <w:pPr>
        <w:pStyle w:val="NoSpacing"/>
        <w:jc w:val="both"/>
        <w:rPr>
          <w:sz w:val="28"/>
        </w:rPr>
      </w:pPr>
    </w:p>
    <w:p w:rsidR="00C54ACE" w:rsidRPr="00C54ACE" w:rsidRDefault="00925F7B" w:rsidP="00552079">
      <w:pPr>
        <w:pStyle w:val="Heading1"/>
      </w:pPr>
      <w:r>
        <w:t>105</w:t>
      </w:r>
      <w:r w:rsidR="00C54ACE">
        <w:t>.</w:t>
      </w:r>
      <w:r w:rsidR="00C54ACE">
        <w:tab/>
      </w:r>
      <w:r w:rsidR="00C54ACE" w:rsidRPr="00C54ACE">
        <w:t>External Organisations</w:t>
      </w:r>
    </w:p>
    <w:p w:rsidR="00925F7B" w:rsidRPr="00925F7B" w:rsidRDefault="00925F7B" w:rsidP="00925F7B">
      <w:pPr>
        <w:pStyle w:val="NoSpacing"/>
        <w:ind w:firstLine="720"/>
        <w:jc w:val="both"/>
        <w:rPr>
          <w:sz w:val="28"/>
        </w:rPr>
      </w:pPr>
      <w:r w:rsidRPr="00925F7B">
        <w:rPr>
          <w:sz w:val="28"/>
        </w:rPr>
        <w:t>There were no reports.</w:t>
      </w:r>
    </w:p>
    <w:p w:rsidR="00C54ACE" w:rsidRPr="00B018BA" w:rsidRDefault="00C54ACE" w:rsidP="00B018BA">
      <w:pPr>
        <w:pStyle w:val="NoSpacing"/>
        <w:jc w:val="both"/>
        <w:rPr>
          <w:sz w:val="28"/>
        </w:rPr>
      </w:pPr>
    </w:p>
    <w:p w:rsidR="00C54ACE" w:rsidRPr="00C54ACE" w:rsidRDefault="00925F7B" w:rsidP="00552079">
      <w:pPr>
        <w:pStyle w:val="Heading1"/>
      </w:pPr>
      <w:r>
        <w:t>106</w:t>
      </w:r>
      <w:r w:rsidR="00C54ACE">
        <w:t>.</w:t>
      </w:r>
      <w:r w:rsidR="00C54ACE">
        <w:tab/>
      </w:r>
      <w:r w:rsidR="00C54ACE" w:rsidRPr="00C54ACE">
        <w:t>Outside Bodies</w:t>
      </w:r>
    </w:p>
    <w:p w:rsidR="00925F7B" w:rsidRDefault="00925F7B" w:rsidP="00925F7B">
      <w:pPr>
        <w:pStyle w:val="NoSpacing"/>
        <w:ind w:left="720"/>
        <w:jc w:val="both"/>
        <w:rPr>
          <w:sz w:val="28"/>
        </w:rPr>
      </w:pPr>
      <w:r w:rsidRPr="00925F7B">
        <w:rPr>
          <w:sz w:val="28"/>
        </w:rPr>
        <w:t xml:space="preserve">It was reported that the </w:t>
      </w:r>
      <w:proofErr w:type="spellStart"/>
      <w:r w:rsidRPr="00925F7B">
        <w:rPr>
          <w:sz w:val="28"/>
        </w:rPr>
        <w:t>Freeston</w:t>
      </w:r>
      <w:proofErr w:type="spellEnd"/>
      <w:r w:rsidRPr="00925F7B">
        <w:rPr>
          <w:sz w:val="28"/>
        </w:rPr>
        <w:t xml:space="preserve"> Foundation were looking at disposal of land which now had planning for 22 houses.</w:t>
      </w:r>
    </w:p>
    <w:p w:rsidR="009F093A" w:rsidRDefault="009F093A" w:rsidP="00925F7B">
      <w:pPr>
        <w:pStyle w:val="NoSpacing"/>
        <w:ind w:left="720"/>
        <w:jc w:val="both"/>
        <w:rPr>
          <w:sz w:val="28"/>
        </w:rPr>
      </w:pPr>
    </w:p>
    <w:p w:rsidR="009F093A" w:rsidRPr="00925F7B" w:rsidRDefault="009F093A" w:rsidP="00925F7B">
      <w:pPr>
        <w:pStyle w:val="NoSpacing"/>
        <w:ind w:left="720"/>
        <w:jc w:val="both"/>
        <w:rPr>
          <w:sz w:val="28"/>
        </w:rPr>
      </w:pPr>
      <w:r>
        <w:rPr>
          <w:sz w:val="28"/>
        </w:rPr>
        <w:t>RESOLVED that the report be received.</w:t>
      </w:r>
    </w:p>
    <w:p w:rsidR="00C54ACE" w:rsidRPr="00B018BA" w:rsidRDefault="00C54ACE" w:rsidP="00B018BA">
      <w:pPr>
        <w:pStyle w:val="NoSpacing"/>
        <w:jc w:val="both"/>
        <w:rPr>
          <w:sz w:val="28"/>
        </w:rPr>
      </w:pPr>
    </w:p>
    <w:p w:rsidR="00C54ACE" w:rsidRPr="00C54ACE" w:rsidRDefault="00925F7B" w:rsidP="00552079">
      <w:pPr>
        <w:pStyle w:val="Heading1"/>
      </w:pPr>
      <w:r>
        <w:t>107</w:t>
      </w:r>
      <w:r w:rsidR="00C54ACE">
        <w:t>.</w:t>
      </w:r>
      <w:r w:rsidR="00C54ACE">
        <w:tab/>
      </w:r>
      <w:r w:rsidR="00C54ACE" w:rsidRPr="00C54ACE">
        <w:t>Accounts for Payment</w:t>
      </w:r>
    </w:p>
    <w:p w:rsidR="00925F7B" w:rsidRPr="00925F7B" w:rsidRDefault="00925F7B" w:rsidP="00925F7B">
      <w:pPr>
        <w:pStyle w:val="NoSpacing"/>
        <w:ind w:left="720"/>
        <w:jc w:val="both"/>
        <w:rPr>
          <w:sz w:val="28"/>
        </w:rPr>
      </w:pPr>
      <w:r w:rsidRPr="00925F7B">
        <w:rPr>
          <w:sz w:val="28"/>
        </w:rPr>
        <w:t>RESOLVED that the list of accounts for payment, payments made under Clerks Authority and payments made by card be approved.</w:t>
      </w:r>
    </w:p>
    <w:p w:rsidR="00B018BA" w:rsidRDefault="00B018BA" w:rsidP="00B018BA">
      <w:pPr>
        <w:pStyle w:val="NoSpacing"/>
        <w:jc w:val="both"/>
        <w:rPr>
          <w:sz w:val="28"/>
        </w:rPr>
      </w:pPr>
    </w:p>
    <w:p w:rsidR="00EA5FE4" w:rsidRPr="005A3A44" w:rsidRDefault="00925F7B" w:rsidP="00EA5FE4">
      <w:pPr>
        <w:pStyle w:val="NoSpacing"/>
        <w:jc w:val="both"/>
        <w:rPr>
          <w:rFonts w:cstheme="minorHAnsi"/>
          <w:sz w:val="28"/>
          <w:szCs w:val="28"/>
        </w:rPr>
      </w:pPr>
      <w:r>
        <w:rPr>
          <w:sz w:val="28"/>
        </w:rPr>
        <w:tab/>
      </w:r>
      <w:r w:rsidR="00EA5FE4" w:rsidRPr="005A3A44">
        <w:rPr>
          <w:rFonts w:cstheme="minorHAnsi"/>
          <w:sz w:val="28"/>
          <w:szCs w:val="28"/>
        </w:rPr>
        <w:t>ACCOUNTS FOR PAYMENT</w:t>
      </w:r>
    </w:p>
    <w:p w:rsidR="00EA5FE4" w:rsidRPr="005A3A44" w:rsidRDefault="00EA5FE4" w:rsidP="00EA5FE4">
      <w:pPr>
        <w:pStyle w:val="NoSpacing"/>
        <w:ind w:left="720"/>
        <w:jc w:val="both"/>
        <w:rPr>
          <w:rFonts w:cstheme="minorHAnsi"/>
          <w:sz w:val="28"/>
          <w:szCs w:val="28"/>
        </w:rPr>
      </w:pPr>
      <w:r>
        <w:rPr>
          <w:rFonts w:cstheme="minorHAnsi"/>
          <w:sz w:val="28"/>
          <w:szCs w:val="28"/>
        </w:rPr>
        <w:t>A &amp; N</w:t>
      </w:r>
      <w:r w:rsidRPr="005A3A44">
        <w:rPr>
          <w:rFonts w:cstheme="minorHAnsi"/>
          <w:sz w:val="28"/>
          <w:szCs w:val="28"/>
        </w:rPr>
        <w:t xml:space="preserve"> Brass Band</w:t>
      </w:r>
      <w:r>
        <w:rPr>
          <w:rFonts w:cstheme="minorHAnsi"/>
          <w:sz w:val="28"/>
          <w:szCs w:val="28"/>
        </w:rPr>
        <w:tab/>
      </w:r>
      <w:proofErr w:type="spellStart"/>
      <w:r w:rsidRPr="005A3A44">
        <w:rPr>
          <w:rFonts w:cstheme="minorHAnsi"/>
          <w:sz w:val="28"/>
          <w:szCs w:val="28"/>
        </w:rPr>
        <w:t>Band</w:t>
      </w:r>
      <w:proofErr w:type="spellEnd"/>
      <w:r w:rsidRPr="005A3A44">
        <w:rPr>
          <w:rFonts w:cstheme="minorHAnsi"/>
          <w:sz w:val="28"/>
          <w:szCs w:val="28"/>
        </w:rPr>
        <w:t xml:space="preserve"> Concert </w:t>
      </w:r>
      <w:r>
        <w:rPr>
          <w:rFonts w:cstheme="minorHAnsi"/>
          <w:sz w:val="28"/>
          <w:szCs w:val="28"/>
        </w:rPr>
        <w:t>–</w:t>
      </w:r>
      <w:r w:rsidRPr="005A3A44">
        <w:rPr>
          <w:rFonts w:cstheme="minorHAnsi"/>
          <w:sz w:val="28"/>
          <w:szCs w:val="28"/>
        </w:rPr>
        <w:t xml:space="preserve"> July</w:t>
      </w:r>
      <w:r>
        <w:rPr>
          <w:rFonts w:cstheme="minorHAnsi"/>
          <w:sz w:val="28"/>
          <w:szCs w:val="28"/>
        </w:rPr>
        <w:tab/>
      </w:r>
      <w:r w:rsidR="00CD51CA">
        <w:rPr>
          <w:rFonts w:cstheme="minorHAnsi"/>
          <w:sz w:val="28"/>
          <w:szCs w:val="28"/>
        </w:rPr>
        <w:tab/>
      </w:r>
      <w:r w:rsidRPr="005A3A44">
        <w:rPr>
          <w:rFonts w:cstheme="minorHAnsi"/>
          <w:sz w:val="28"/>
          <w:szCs w:val="28"/>
        </w:rPr>
        <w:t>£100.00</w:t>
      </w:r>
    </w:p>
    <w:p w:rsidR="00EA5FE4" w:rsidRPr="005A3A44" w:rsidRDefault="00EA5FE4" w:rsidP="00EA5FE4">
      <w:pPr>
        <w:pStyle w:val="NoSpacing"/>
        <w:ind w:left="720"/>
        <w:jc w:val="both"/>
        <w:rPr>
          <w:rFonts w:cstheme="minorHAnsi"/>
          <w:sz w:val="28"/>
          <w:szCs w:val="28"/>
        </w:rPr>
      </w:pPr>
      <w:proofErr w:type="spellStart"/>
      <w:r w:rsidRPr="005A3A44">
        <w:rPr>
          <w:rFonts w:cstheme="minorHAnsi"/>
          <w:sz w:val="28"/>
          <w:szCs w:val="28"/>
        </w:rPr>
        <w:t>Altofts</w:t>
      </w:r>
      <w:proofErr w:type="spellEnd"/>
      <w:r w:rsidRPr="005A3A44">
        <w:rPr>
          <w:rFonts w:cstheme="minorHAnsi"/>
          <w:sz w:val="28"/>
          <w:szCs w:val="28"/>
        </w:rPr>
        <w:t xml:space="preserve"> JFC</w:t>
      </w:r>
      <w:r>
        <w:rPr>
          <w:rFonts w:cstheme="minorHAnsi"/>
          <w:sz w:val="28"/>
          <w:szCs w:val="28"/>
        </w:rPr>
        <w:tab/>
      </w:r>
      <w:r>
        <w:rPr>
          <w:rFonts w:cstheme="minorHAnsi"/>
          <w:sz w:val="28"/>
          <w:szCs w:val="28"/>
        </w:rPr>
        <w:tab/>
      </w:r>
      <w:r w:rsidRPr="005A3A44">
        <w:rPr>
          <w:rFonts w:cstheme="minorHAnsi"/>
          <w:sz w:val="28"/>
          <w:szCs w:val="28"/>
        </w:rPr>
        <w:t xml:space="preserve">Car Park </w:t>
      </w:r>
      <w:r>
        <w:rPr>
          <w:rFonts w:cstheme="minorHAnsi"/>
          <w:sz w:val="28"/>
          <w:szCs w:val="28"/>
        </w:rPr>
        <w:t>–</w:t>
      </w:r>
      <w:r w:rsidRPr="005A3A44">
        <w:rPr>
          <w:rFonts w:cstheme="minorHAnsi"/>
          <w:sz w:val="28"/>
          <w:szCs w:val="28"/>
        </w:rPr>
        <w:t xml:space="preserve"> Gala</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£50.00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Blue Logic/BCN</w:t>
      </w:r>
      <w:r>
        <w:rPr>
          <w:rFonts w:cstheme="minorHAnsi"/>
          <w:sz w:val="28"/>
          <w:szCs w:val="28"/>
        </w:rPr>
        <w:tab/>
      </w:r>
      <w:r w:rsidRPr="005A3A44">
        <w:rPr>
          <w:rFonts w:cstheme="minorHAnsi"/>
          <w:sz w:val="28"/>
          <w:szCs w:val="28"/>
        </w:rPr>
        <w:t>Anti-Virus September</w:t>
      </w:r>
      <w:r>
        <w:rPr>
          <w:rFonts w:cstheme="minorHAnsi"/>
          <w:sz w:val="28"/>
          <w:szCs w:val="28"/>
        </w:rPr>
        <w:tab/>
      </w:r>
      <w:r w:rsidR="00CD51CA">
        <w:rPr>
          <w:rFonts w:cstheme="minorHAnsi"/>
          <w:sz w:val="28"/>
          <w:szCs w:val="28"/>
        </w:rPr>
        <w:tab/>
      </w:r>
      <w:r w:rsidRPr="005A3A44">
        <w:rPr>
          <w:rFonts w:cstheme="minorHAnsi"/>
          <w:sz w:val="28"/>
          <w:szCs w:val="28"/>
        </w:rPr>
        <w:t>£3.00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Blue Logic/BCN</w:t>
      </w:r>
      <w:r>
        <w:rPr>
          <w:rFonts w:cstheme="minorHAnsi"/>
          <w:sz w:val="28"/>
          <w:szCs w:val="28"/>
        </w:rPr>
        <w:tab/>
      </w:r>
      <w:r w:rsidRPr="005A3A44">
        <w:rPr>
          <w:rFonts w:cstheme="minorHAnsi"/>
          <w:sz w:val="28"/>
          <w:szCs w:val="28"/>
        </w:rPr>
        <w:t>Anti-Virus October</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£3.00</w:t>
      </w:r>
    </w:p>
    <w:p w:rsidR="00EA5FE4" w:rsidRPr="005A3A44" w:rsidRDefault="00EA5FE4" w:rsidP="00EA5FE4">
      <w:pPr>
        <w:pStyle w:val="NoSpacing"/>
        <w:ind w:left="720"/>
        <w:jc w:val="both"/>
        <w:rPr>
          <w:rFonts w:cstheme="minorHAnsi"/>
          <w:sz w:val="28"/>
          <w:szCs w:val="28"/>
        </w:rPr>
      </w:pPr>
      <w:r>
        <w:rPr>
          <w:rFonts w:cstheme="minorHAnsi"/>
          <w:sz w:val="28"/>
          <w:szCs w:val="28"/>
        </w:rPr>
        <w:t>CAB</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Outreach Services</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£1,500.00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D3 Offic</w:t>
      </w:r>
      <w:r>
        <w:rPr>
          <w:rFonts w:cstheme="minorHAnsi"/>
          <w:sz w:val="28"/>
          <w:szCs w:val="28"/>
        </w:rPr>
        <w:t>e</w:t>
      </w:r>
      <w:r>
        <w:rPr>
          <w:rFonts w:cstheme="minorHAnsi"/>
          <w:sz w:val="28"/>
          <w:szCs w:val="28"/>
        </w:rPr>
        <w:tab/>
      </w:r>
      <w:r>
        <w:rPr>
          <w:rFonts w:cstheme="minorHAnsi"/>
          <w:sz w:val="28"/>
          <w:szCs w:val="28"/>
        </w:rPr>
        <w:tab/>
      </w:r>
      <w:r w:rsidRPr="005A3A44">
        <w:rPr>
          <w:rFonts w:cstheme="minorHAnsi"/>
          <w:sz w:val="28"/>
          <w:szCs w:val="28"/>
        </w:rPr>
        <w:t>Stationery</w:t>
      </w:r>
      <w:r>
        <w:rPr>
          <w:rFonts w:cstheme="minorHAnsi"/>
          <w:sz w:val="28"/>
          <w:szCs w:val="28"/>
        </w:rPr>
        <w:tab/>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£1.20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D3 Office Group</w:t>
      </w:r>
      <w:r>
        <w:rPr>
          <w:rFonts w:cstheme="minorHAnsi"/>
          <w:sz w:val="28"/>
          <w:szCs w:val="28"/>
        </w:rPr>
        <w:tab/>
      </w:r>
      <w:r w:rsidRPr="005A3A44">
        <w:rPr>
          <w:rFonts w:cstheme="minorHAnsi"/>
          <w:sz w:val="28"/>
          <w:szCs w:val="28"/>
        </w:rPr>
        <w:t>Storage Boxes</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£198.14</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D3 Office Group</w:t>
      </w:r>
      <w:r>
        <w:rPr>
          <w:rFonts w:cstheme="minorHAnsi"/>
          <w:sz w:val="28"/>
          <w:szCs w:val="28"/>
        </w:rPr>
        <w:tab/>
      </w:r>
      <w:r w:rsidRPr="005A3A44">
        <w:rPr>
          <w:rFonts w:cstheme="minorHAnsi"/>
          <w:sz w:val="28"/>
          <w:szCs w:val="28"/>
        </w:rPr>
        <w:t>Stationery</w:t>
      </w:r>
      <w:r>
        <w:rPr>
          <w:rFonts w:cstheme="minorHAnsi"/>
          <w:sz w:val="28"/>
          <w:szCs w:val="28"/>
        </w:rPr>
        <w:tab/>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£222.42</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DMS Architecture</w:t>
      </w:r>
      <w:r>
        <w:rPr>
          <w:rFonts w:cstheme="minorHAnsi"/>
          <w:sz w:val="28"/>
          <w:szCs w:val="28"/>
        </w:rPr>
        <w:tab/>
      </w:r>
      <w:r w:rsidRPr="005A3A44">
        <w:rPr>
          <w:rFonts w:cstheme="minorHAnsi"/>
          <w:sz w:val="28"/>
          <w:szCs w:val="28"/>
        </w:rPr>
        <w:t>Feasibility Study</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£2,874.00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Express Signs</w:t>
      </w:r>
      <w:r>
        <w:rPr>
          <w:rFonts w:cstheme="minorHAnsi"/>
          <w:sz w:val="28"/>
          <w:szCs w:val="28"/>
        </w:rPr>
        <w:tab/>
      </w:r>
      <w:r w:rsidRPr="005A3A44">
        <w:rPr>
          <w:rFonts w:cstheme="minorHAnsi"/>
          <w:sz w:val="28"/>
          <w:szCs w:val="28"/>
        </w:rPr>
        <w:t>Signage</w:t>
      </w:r>
      <w:r>
        <w:rPr>
          <w:rFonts w:cstheme="minorHAnsi"/>
          <w:sz w:val="28"/>
          <w:szCs w:val="28"/>
        </w:rPr>
        <w:tab/>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£151.29</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IT Spectrum</w:t>
      </w:r>
      <w:r>
        <w:rPr>
          <w:rFonts w:cstheme="minorHAnsi"/>
          <w:sz w:val="28"/>
          <w:szCs w:val="28"/>
        </w:rPr>
        <w:tab/>
      </w:r>
      <w:r>
        <w:rPr>
          <w:rFonts w:cstheme="minorHAnsi"/>
          <w:sz w:val="28"/>
          <w:szCs w:val="28"/>
        </w:rPr>
        <w:tab/>
      </w:r>
      <w:r w:rsidRPr="005A3A44">
        <w:rPr>
          <w:rFonts w:cstheme="minorHAnsi"/>
          <w:sz w:val="28"/>
          <w:szCs w:val="28"/>
        </w:rPr>
        <w:t>Printing Charges</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£5.34</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IT Spectrum</w:t>
      </w:r>
      <w:r>
        <w:rPr>
          <w:rFonts w:cstheme="minorHAnsi"/>
          <w:sz w:val="28"/>
          <w:szCs w:val="28"/>
        </w:rPr>
        <w:tab/>
      </w:r>
      <w:r>
        <w:rPr>
          <w:rFonts w:cstheme="minorHAnsi"/>
          <w:sz w:val="28"/>
          <w:szCs w:val="28"/>
        </w:rPr>
        <w:tab/>
      </w:r>
      <w:r w:rsidRPr="005A3A44">
        <w:rPr>
          <w:rFonts w:cstheme="minorHAnsi"/>
          <w:sz w:val="28"/>
          <w:szCs w:val="28"/>
        </w:rPr>
        <w:t>Printing Charges</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£131.20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 xml:space="preserve">John </w:t>
      </w:r>
      <w:proofErr w:type="spellStart"/>
      <w:r w:rsidRPr="005A3A44">
        <w:rPr>
          <w:rFonts w:cstheme="minorHAnsi"/>
          <w:sz w:val="28"/>
          <w:szCs w:val="28"/>
        </w:rPr>
        <w:t>Hodgkins</w:t>
      </w:r>
      <w:proofErr w:type="spellEnd"/>
      <w:r>
        <w:rPr>
          <w:rFonts w:cstheme="minorHAnsi"/>
          <w:sz w:val="28"/>
          <w:szCs w:val="28"/>
        </w:rPr>
        <w:tab/>
      </w:r>
      <w:r w:rsidRPr="005A3A44">
        <w:rPr>
          <w:rFonts w:cstheme="minorHAnsi"/>
          <w:sz w:val="28"/>
          <w:szCs w:val="28"/>
        </w:rPr>
        <w:t>Gala Expenses</w:t>
      </w:r>
      <w:r>
        <w:rPr>
          <w:rFonts w:cstheme="minorHAnsi"/>
          <w:sz w:val="28"/>
          <w:szCs w:val="28"/>
        </w:rPr>
        <w:tab/>
      </w:r>
      <w:r>
        <w:rPr>
          <w:rFonts w:cstheme="minorHAnsi"/>
          <w:sz w:val="28"/>
          <w:szCs w:val="28"/>
        </w:rPr>
        <w:tab/>
      </w:r>
      <w:r w:rsidR="00CD51CA">
        <w:rPr>
          <w:rFonts w:cstheme="minorHAnsi"/>
          <w:sz w:val="28"/>
          <w:szCs w:val="28"/>
        </w:rPr>
        <w:tab/>
      </w:r>
      <w:r w:rsidRPr="005A3A44">
        <w:rPr>
          <w:rFonts w:cstheme="minorHAnsi"/>
          <w:sz w:val="28"/>
          <w:szCs w:val="28"/>
        </w:rPr>
        <w:t>£100.00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Advertiser</w:t>
      </w:r>
      <w:r>
        <w:rPr>
          <w:rFonts w:cstheme="minorHAnsi"/>
          <w:sz w:val="28"/>
          <w:szCs w:val="28"/>
        </w:rPr>
        <w:tab/>
      </w:r>
      <w:r>
        <w:rPr>
          <w:rFonts w:cstheme="minorHAnsi"/>
          <w:sz w:val="28"/>
          <w:szCs w:val="28"/>
        </w:rPr>
        <w:tab/>
      </w:r>
      <w:r w:rsidRPr="005A3A44">
        <w:rPr>
          <w:rFonts w:cstheme="minorHAnsi"/>
          <w:sz w:val="28"/>
          <w:szCs w:val="28"/>
        </w:rPr>
        <w:t>Printing - Mayors Allowance</w:t>
      </w:r>
      <w:r>
        <w:rPr>
          <w:rFonts w:cstheme="minorHAnsi"/>
          <w:sz w:val="28"/>
          <w:szCs w:val="28"/>
        </w:rPr>
        <w:tab/>
      </w:r>
      <w:r w:rsidRPr="005A3A44">
        <w:rPr>
          <w:rFonts w:cstheme="minorHAnsi"/>
          <w:sz w:val="28"/>
          <w:szCs w:val="28"/>
        </w:rPr>
        <w:t>£60.00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Advertiser</w:t>
      </w:r>
      <w:r>
        <w:rPr>
          <w:rFonts w:cstheme="minorHAnsi"/>
          <w:sz w:val="28"/>
          <w:szCs w:val="28"/>
        </w:rPr>
        <w:tab/>
      </w:r>
      <w:r>
        <w:rPr>
          <w:rFonts w:cstheme="minorHAnsi"/>
          <w:sz w:val="28"/>
          <w:szCs w:val="28"/>
        </w:rPr>
        <w:tab/>
      </w:r>
      <w:r w:rsidRPr="005A3A44">
        <w:rPr>
          <w:rFonts w:cstheme="minorHAnsi"/>
          <w:sz w:val="28"/>
          <w:szCs w:val="28"/>
        </w:rPr>
        <w:t>Printing - Mayors Allowance</w:t>
      </w:r>
      <w:r>
        <w:rPr>
          <w:rFonts w:cstheme="minorHAnsi"/>
          <w:sz w:val="28"/>
          <w:szCs w:val="28"/>
        </w:rPr>
        <w:tab/>
      </w:r>
      <w:r w:rsidRPr="005A3A44">
        <w:rPr>
          <w:rFonts w:cstheme="minorHAnsi"/>
          <w:sz w:val="28"/>
          <w:szCs w:val="28"/>
        </w:rPr>
        <w:t>£36.00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lastRenderedPageBreak/>
        <w:t>Advertiser</w:t>
      </w:r>
      <w:r>
        <w:rPr>
          <w:rFonts w:cstheme="minorHAnsi"/>
          <w:sz w:val="28"/>
          <w:szCs w:val="28"/>
        </w:rPr>
        <w:tab/>
      </w:r>
      <w:r>
        <w:rPr>
          <w:rFonts w:cstheme="minorHAnsi"/>
          <w:sz w:val="28"/>
          <w:szCs w:val="28"/>
        </w:rPr>
        <w:tab/>
      </w:r>
      <w:r w:rsidRPr="005A3A44">
        <w:rPr>
          <w:rFonts w:cstheme="minorHAnsi"/>
          <w:sz w:val="28"/>
          <w:szCs w:val="28"/>
        </w:rPr>
        <w:t>Newsletters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£800.00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Advertiser</w:t>
      </w:r>
      <w:r>
        <w:rPr>
          <w:rFonts w:cstheme="minorHAnsi"/>
          <w:sz w:val="28"/>
          <w:szCs w:val="28"/>
        </w:rPr>
        <w:tab/>
      </w:r>
      <w:r>
        <w:rPr>
          <w:rFonts w:cstheme="minorHAnsi"/>
          <w:sz w:val="28"/>
          <w:szCs w:val="28"/>
        </w:rPr>
        <w:tab/>
      </w:r>
      <w:r w:rsidRPr="005A3A44">
        <w:rPr>
          <w:rFonts w:cstheme="minorHAnsi"/>
          <w:sz w:val="28"/>
          <w:szCs w:val="28"/>
        </w:rPr>
        <w:t>Adverts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£611.22</w:t>
      </w:r>
    </w:p>
    <w:p w:rsidR="00EA5FE4" w:rsidRPr="005A3A44" w:rsidRDefault="00EA5FE4" w:rsidP="00EA5FE4">
      <w:pPr>
        <w:pStyle w:val="NoSpacing"/>
        <w:ind w:left="720"/>
        <w:jc w:val="both"/>
        <w:rPr>
          <w:rFonts w:cstheme="minorHAnsi"/>
          <w:sz w:val="28"/>
          <w:szCs w:val="28"/>
        </w:rPr>
      </w:pPr>
      <w:proofErr w:type="spellStart"/>
      <w:r w:rsidRPr="005A3A44">
        <w:rPr>
          <w:rFonts w:cstheme="minorHAnsi"/>
          <w:sz w:val="28"/>
          <w:szCs w:val="28"/>
        </w:rPr>
        <w:t>Shredall</w:t>
      </w:r>
      <w:proofErr w:type="spellEnd"/>
      <w:r>
        <w:rPr>
          <w:rFonts w:cstheme="minorHAnsi"/>
          <w:sz w:val="28"/>
          <w:szCs w:val="28"/>
        </w:rPr>
        <w:tab/>
      </w:r>
      <w:r>
        <w:rPr>
          <w:rFonts w:cstheme="minorHAnsi"/>
          <w:sz w:val="28"/>
          <w:szCs w:val="28"/>
        </w:rPr>
        <w:tab/>
      </w:r>
      <w:r w:rsidRPr="005A3A44">
        <w:rPr>
          <w:rFonts w:cstheme="minorHAnsi"/>
          <w:sz w:val="28"/>
          <w:szCs w:val="28"/>
        </w:rPr>
        <w:t>Shredding</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£48.00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SLCC</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Website Webinars</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£72.00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 xml:space="preserve">Trinity Medical </w:t>
      </w:r>
      <w:r>
        <w:rPr>
          <w:rFonts w:cstheme="minorHAnsi"/>
          <w:sz w:val="28"/>
          <w:szCs w:val="28"/>
        </w:rPr>
        <w:tab/>
      </w:r>
      <w:r w:rsidRPr="005A3A44">
        <w:rPr>
          <w:rFonts w:cstheme="minorHAnsi"/>
          <w:sz w:val="28"/>
          <w:szCs w:val="28"/>
        </w:rPr>
        <w:t>Halloween - First Aid</w:t>
      </w:r>
      <w:r>
        <w:rPr>
          <w:rFonts w:cstheme="minorHAnsi"/>
          <w:sz w:val="28"/>
          <w:szCs w:val="28"/>
        </w:rPr>
        <w:tab/>
      </w:r>
      <w:r w:rsidR="00CD51CA">
        <w:rPr>
          <w:rFonts w:cstheme="minorHAnsi"/>
          <w:sz w:val="28"/>
          <w:szCs w:val="28"/>
        </w:rPr>
        <w:tab/>
      </w:r>
      <w:r w:rsidRPr="005A3A44">
        <w:rPr>
          <w:rFonts w:cstheme="minorHAnsi"/>
          <w:sz w:val="28"/>
          <w:szCs w:val="28"/>
        </w:rPr>
        <w:t>£120.00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WDH</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 xml:space="preserve">Lighting Repairs </w:t>
      </w:r>
      <w:r>
        <w:rPr>
          <w:rFonts w:cstheme="minorHAnsi"/>
          <w:sz w:val="28"/>
          <w:szCs w:val="28"/>
        </w:rPr>
        <w:t>–</w:t>
      </w:r>
      <w:r w:rsidRPr="005A3A44">
        <w:rPr>
          <w:rFonts w:cstheme="minorHAnsi"/>
          <w:sz w:val="28"/>
          <w:szCs w:val="28"/>
        </w:rPr>
        <w:t xml:space="preserve"> WCC</w:t>
      </w:r>
      <w:r>
        <w:rPr>
          <w:rFonts w:cstheme="minorHAnsi"/>
          <w:sz w:val="28"/>
          <w:szCs w:val="28"/>
        </w:rPr>
        <w:tab/>
      </w:r>
      <w:r>
        <w:rPr>
          <w:rFonts w:cstheme="minorHAnsi"/>
          <w:sz w:val="28"/>
          <w:szCs w:val="28"/>
        </w:rPr>
        <w:tab/>
      </w:r>
      <w:r w:rsidRPr="005A3A44">
        <w:rPr>
          <w:rFonts w:cstheme="minorHAnsi"/>
          <w:sz w:val="28"/>
          <w:szCs w:val="28"/>
        </w:rPr>
        <w:t>£82.99</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WDH</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 xml:space="preserve">Rent of Land </w:t>
      </w:r>
      <w:r>
        <w:rPr>
          <w:rFonts w:cstheme="minorHAnsi"/>
          <w:sz w:val="28"/>
          <w:szCs w:val="28"/>
        </w:rPr>
        <w:t>–</w:t>
      </w:r>
      <w:r w:rsidRPr="005A3A44">
        <w:rPr>
          <w:rFonts w:cstheme="minorHAnsi"/>
          <w:sz w:val="28"/>
          <w:szCs w:val="28"/>
        </w:rPr>
        <w:t xml:space="preserve"> QED</w:t>
      </w:r>
      <w:r>
        <w:rPr>
          <w:rFonts w:cstheme="minorHAnsi"/>
          <w:sz w:val="28"/>
          <w:szCs w:val="28"/>
        </w:rPr>
        <w:tab/>
      </w:r>
      <w:r>
        <w:rPr>
          <w:rFonts w:cstheme="minorHAnsi"/>
          <w:sz w:val="28"/>
          <w:szCs w:val="28"/>
        </w:rPr>
        <w:tab/>
      </w:r>
      <w:r w:rsidRPr="005A3A44">
        <w:rPr>
          <w:rFonts w:cstheme="minorHAnsi"/>
          <w:sz w:val="28"/>
          <w:szCs w:val="28"/>
        </w:rPr>
        <w:t>£1.00</w:t>
      </w:r>
    </w:p>
    <w:p w:rsidR="00EA5FE4" w:rsidRDefault="00EA5FE4" w:rsidP="00EA5FE4">
      <w:pPr>
        <w:pStyle w:val="NoSpacing"/>
        <w:ind w:left="720"/>
        <w:jc w:val="both"/>
        <w:rPr>
          <w:rFonts w:cstheme="minorHAnsi"/>
          <w:sz w:val="28"/>
          <w:szCs w:val="28"/>
        </w:rPr>
      </w:pPr>
      <w:r w:rsidRPr="005A3A44">
        <w:rPr>
          <w:rFonts w:cstheme="minorHAnsi"/>
          <w:sz w:val="28"/>
          <w:szCs w:val="28"/>
        </w:rPr>
        <w:t>YLCA</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Chairmanship Skills Training</w:t>
      </w:r>
      <w:r>
        <w:rPr>
          <w:rFonts w:cstheme="minorHAnsi"/>
          <w:sz w:val="28"/>
          <w:szCs w:val="28"/>
        </w:rPr>
        <w:tab/>
      </w:r>
      <w:r w:rsidRPr="005A3A44">
        <w:rPr>
          <w:rFonts w:cstheme="minorHAnsi"/>
          <w:sz w:val="28"/>
          <w:szCs w:val="28"/>
        </w:rPr>
        <w:t>£135.00</w:t>
      </w:r>
    </w:p>
    <w:p w:rsidR="00EA5FE4" w:rsidRPr="005A3A44" w:rsidRDefault="00EA5FE4" w:rsidP="00EA5FE4">
      <w:pPr>
        <w:pStyle w:val="NoSpacing"/>
        <w:ind w:left="720"/>
        <w:jc w:val="both"/>
        <w:rPr>
          <w:rFonts w:cstheme="minorHAnsi"/>
          <w:sz w:val="28"/>
          <w:szCs w:val="28"/>
        </w:rPr>
      </w:pPr>
    </w:p>
    <w:p w:rsidR="00EA5FE4" w:rsidRPr="005A3A44" w:rsidRDefault="00EA5FE4" w:rsidP="00EA5FE4">
      <w:pPr>
        <w:pStyle w:val="NoSpacing"/>
        <w:ind w:left="720"/>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£7,305.80</w:t>
      </w:r>
    </w:p>
    <w:p w:rsidR="00EA5FE4" w:rsidRDefault="00EA5FE4" w:rsidP="00EA5FE4">
      <w:pPr>
        <w:pStyle w:val="NoSpacing"/>
        <w:ind w:left="720"/>
        <w:jc w:val="both"/>
        <w:rPr>
          <w:rFonts w:cstheme="minorHAnsi"/>
          <w:sz w:val="28"/>
          <w:szCs w:val="28"/>
        </w:rPr>
      </w:pP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PAYMENTS MADE UNDER CLERKS AUTHORITY</w:t>
      </w:r>
    </w:p>
    <w:p w:rsidR="00EA5FE4" w:rsidRPr="005A3A44" w:rsidRDefault="00EA5FE4" w:rsidP="00EA5FE4">
      <w:pPr>
        <w:pStyle w:val="NoSpacing"/>
        <w:ind w:left="720"/>
        <w:jc w:val="both"/>
        <w:rPr>
          <w:rFonts w:cstheme="minorHAnsi"/>
          <w:sz w:val="28"/>
          <w:szCs w:val="28"/>
        </w:rPr>
      </w:pPr>
      <w:proofErr w:type="spellStart"/>
      <w:r w:rsidRPr="005A3A44">
        <w:rPr>
          <w:rFonts w:cstheme="minorHAnsi"/>
          <w:sz w:val="28"/>
          <w:szCs w:val="28"/>
        </w:rPr>
        <w:t>Employees</w:t>
      </w:r>
      <w:proofErr w:type="spellEnd"/>
      <w:r>
        <w:rPr>
          <w:rFonts w:cstheme="minorHAnsi"/>
          <w:sz w:val="28"/>
          <w:szCs w:val="28"/>
        </w:rPr>
        <w:tab/>
      </w:r>
      <w:r>
        <w:rPr>
          <w:rFonts w:cstheme="minorHAnsi"/>
          <w:sz w:val="28"/>
          <w:szCs w:val="28"/>
        </w:rPr>
        <w:tab/>
      </w:r>
      <w:r w:rsidRPr="005A3A44">
        <w:rPr>
          <w:rFonts w:cstheme="minorHAnsi"/>
          <w:sz w:val="28"/>
          <w:szCs w:val="28"/>
        </w:rPr>
        <w:t xml:space="preserve">Wages </w:t>
      </w:r>
      <w:r>
        <w:rPr>
          <w:rFonts w:cstheme="minorHAnsi"/>
          <w:sz w:val="28"/>
          <w:szCs w:val="28"/>
        </w:rPr>
        <w:t>–</w:t>
      </w:r>
      <w:r w:rsidRPr="005A3A44">
        <w:rPr>
          <w:rFonts w:cstheme="minorHAnsi"/>
          <w:sz w:val="28"/>
          <w:szCs w:val="28"/>
        </w:rPr>
        <w:t xml:space="preserve"> October</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£5,349.64</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HMRC</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 xml:space="preserve">PAYE/NIC </w:t>
      </w:r>
      <w:r>
        <w:rPr>
          <w:rFonts w:cstheme="minorHAnsi"/>
          <w:sz w:val="28"/>
          <w:szCs w:val="28"/>
        </w:rPr>
        <w:t>–</w:t>
      </w:r>
      <w:r w:rsidRPr="005A3A44">
        <w:rPr>
          <w:rFonts w:cstheme="minorHAnsi"/>
          <w:sz w:val="28"/>
          <w:szCs w:val="28"/>
        </w:rPr>
        <w:t xml:space="preserve"> September</w:t>
      </w:r>
      <w:r>
        <w:rPr>
          <w:rFonts w:cstheme="minorHAnsi"/>
          <w:sz w:val="28"/>
          <w:szCs w:val="28"/>
        </w:rPr>
        <w:tab/>
      </w:r>
      <w:r>
        <w:rPr>
          <w:rFonts w:cstheme="minorHAnsi"/>
          <w:sz w:val="28"/>
          <w:szCs w:val="28"/>
        </w:rPr>
        <w:tab/>
      </w:r>
      <w:r w:rsidRPr="005A3A44">
        <w:rPr>
          <w:rFonts w:cstheme="minorHAnsi"/>
          <w:sz w:val="28"/>
          <w:szCs w:val="28"/>
        </w:rPr>
        <w:t>£2,174.35</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WYPF</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 xml:space="preserve">Pension </w:t>
      </w:r>
      <w:r>
        <w:rPr>
          <w:rFonts w:cstheme="minorHAnsi"/>
          <w:sz w:val="28"/>
          <w:szCs w:val="28"/>
        </w:rPr>
        <w:t>–</w:t>
      </w:r>
      <w:r w:rsidRPr="005A3A44">
        <w:rPr>
          <w:rFonts w:cstheme="minorHAnsi"/>
          <w:sz w:val="28"/>
          <w:szCs w:val="28"/>
        </w:rPr>
        <w:t xml:space="preserve"> September</w:t>
      </w:r>
      <w:r>
        <w:rPr>
          <w:rFonts w:cstheme="minorHAnsi"/>
          <w:sz w:val="28"/>
          <w:szCs w:val="28"/>
        </w:rPr>
        <w:tab/>
      </w:r>
      <w:r>
        <w:rPr>
          <w:rFonts w:cstheme="minorHAnsi"/>
          <w:sz w:val="28"/>
          <w:szCs w:val="28"/>
        </w:rPr>
        <w:tab/>
      </w:r>
      <w:r w:rsidRPr="005A3A44">
        <w:rPr>
          <w:rFonts w:cstheme="minorHAnsi"/>
          <w:sz w:val="28"/>
          <w:szCs w:val="28"/>
        </w:rPr>
        <w:t>£1,370.89</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WYPF</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 xml:space="preserve">Pension </w:t>
      </w:r>
      <w:r>
        <w:rPr>
          <w:rFonts w:cstheme="minorHAnsi"/>
          <w:sz w:val="28"/>
          <w:szCs w:val="28"/>
        </w:rPr>
        <w:t>–</w:t>
      </w:r>
      <w:r w:rsidRPr="005A3A44">
        <w:rPr>
          <w:rFonts w:cstheme="minorHAnsi"/>
          <w:sz w:val="28"/>
          <w:szCs w:val="28"/>
        </w:rPr>
        <w:t xml:space="preserve"> October</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£1,152.72</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Royal Mail</w:t>
      </w:r>
      <w:r>
        <w:rPr>
          <w:rFonts w:cstheme="minorHAnsi"/>
          <w:sz w:val="28"/>
          <w:szCs w:val="28"/>
        </w:rPr>
        <w:tab/>
      </w:r>
      <w:r>
        <w:rPr>
          <w:rFonts w:cstheme="minorHAnsi"/>
          <w:sz w:val="28"/>
          <w:szCs w:val="28"/>
        </w:rPr>
        <w:tab/>
      </w:r>
      <w:r w:rsidRPr="005A3A44">
        <w:rPr>
          <w:rFonts w:cstheme="minorHAnsi"/>
          <w:sz w:val="28"/>
          <w:szCs w:val="28"/>
        </w:rPr>
        <w:t>Newsletter Delivery</w:t>
      </w:r>
      <w:r>
        <w:rPr>
          <w:rFonts w:cstheme="minorHAnsi"/>
          <w:sz w:val="28"/>
          <w:szCs w:val="28"/>
        </w:rPr>
        <w:tab/>
      </w:r>
      <w:r>
        <w:rPr>
          <w:rFonts w:cstheme="minorHAnsi"/>
          <w:sz w:val="28"/>
          <w:szCs w:val="28"/>
        </w:rPr>
        <w:tab/>
      </w:r>
      <w:r w:rsidRPr="005A3A44">
        <w:rPr>
          <w:rFonts w:cstheme="minorHAnsi"/>
          <w:sz w:val="28"/>
          <w:szCs w:val="28"/>
        </w:rPr>
        <w:t>£836.35</w:t>
      </w:r>
    </w:p>
    <w:p w:rsidR="00CD51CA" w:rsidRDefault="00EA5FE4" w:rsidP="00CD51CA">
      <w:pPr>
        <w:pStyle w:val="NoSpacing"/>
        <w:ind w:left="720"/>
        <w:jc w:val="both"/>
        <w:rPr>
          <w:rFonts w:cstheme="minorHAnsi"/>
          <w:sz w:val="28"/>
          <w:szCs w:val="28"/>
        </w:rPr>
      </w:pPr>
      <w:r w:rsidRPr="005A3A44">
        <w:rPr>
          <w:rFonts w:cstheme="minorHAnsi"/>
          <w:sz w:val="28"/>
          <w:szCs w:val="28"/>
        </w:rPr>
        <w:t>Music Licence</w:t>
      </w:r>
      <w:r>
        <w:rPr>
          <w:rFonts w:cstheme="minorHAnsi"/>
          <w:sz w:val="28"/>
          <w:szCs w:val="28"/>
        </w:rPr>
        <w:tab/>
      </w:r>
      <w:r w:rsidRPr="005A3A44">
        <w:rPr>
          <w:rFonts w:cstheme="minorHAnsi"/>
          <w:sz w:val="28"/>
          <w:szCs w:val="28"/>
        </w:rPr>
        <w:t>Music Licence</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£2,182.71</w:t>
      </w:r>
    </w:p>
    <w:p w:rsidR="00CD51CA" w:rsidRDefault="00CD51CA" w:rsidP="00CD51CA">
      <w:pPr>
        <w:pStyle w:val="NoSpacing"/>
        <w:ind w:left="720"/>
        <w:jc w:val="both"/>
        <w:rPr>
          <w:rFonts w:cstheme="minorHAnsi"/>
          <w:sz w:val="28"/>
          <w:szCs w:val="28"/>
        </w:rPr>
      </w:pPr>
    </w:p>
    <w:p w:rsidR="00EA5FE4" w:rsidRPr="005A3A44" w:rsidRDefault="00EA5FE4" w:rsidP="00CD51CA">
      <w:pPr>
        <w:pStyle w:val="NoSpacing"/>
        <w:ind w:left="5760" w:firstLine="720"/>
        <w:jc w:val="both"/>
        <w:rPr>
          <w:rFonts w:cstheme="minorHAnsi"/>
          <w:sz w:val="28"/>
          <w:szCs w:val="28"/>
        </w:rPr>
      </w:pPr>
      <w:r w:rsidRPr="005A3A44">
        <w:rPr>
          <w:rFonts w:cstheme="minorHAnsi"/>
          <w:sz w:val="28"/>
          <w:szCs w:val="28"/>
        </w:rPr>
        <w:t>£13,066.66</w:t>
      </w:r>
    </w:p>
    <w:p w:rsidR="00EA5FE4" w:rsidRPr="005A3A44" w:rsidRDefault="00EA5FE4" w:rsidP="00EA5FE4">
      <w:pPr>
        <w:pStyle w:val="NoSpacing"/>
        <w:ind w:left="720"/>
        <w:jc w:val="both"/>
        <w:rPr>
          <w:rFonts w:cstheme="minorHAnsi"/>
          <w:sz w:val="28"/>
          <w:szCs w:val="28"/>
        </w:rPr>
      </w:pP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PAYMENTS MADE BY CARD</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Neopost</w:t>
      </w:r>
      <w:r>
        <w:rPr>
          <w:rFonts w:cstheme="minorHAnsi"/>
          <w:sz w:val="28"/>
          <w:szCs w:val="28"/>
        </w:rPr>
        <w:tab/>
      </w:r>
      <w:r>
        <w:rPr>
          <w:rFonts w:cstheme="minorHAnsi"/>
          <w:sz w:val="28"/>
          <w:szCs w:val="28"/>
        </w:rPr>
        <w:tab/>
      </w:r>
      <w:r w:rsidRPr="005A3A44">
        <w:rPr>
          <w:rFonts w:cstheme="minorHAnsi"/>
          <w:sz w:val="28"/>
          <w:szCs w:val="28"/>
        </w:rPr>
        <w:t>Franker Credit</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£300.00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Amazon</w:t>
      </w:r>
      <w:r>
        <w:rPr>
          <w:rFonts w:cstheme="minorHAnsi"/>
          <w:sz w:val="28"/>
          <w:szCs w:val="28"/>
        </w:rPr>
        <w:tab/>
      </w:r>
      <w:r>
        <w:rPr>
          <w:rFonts w:cstheme="minorHAnsi"/>
          <w:sz w:val="28"/>
          <w:szCs w:val="28"/>
        </w:rPr>
        <w:tab/>
      </w:r>
      <w:r w:rsidRPr="005A3A44">
        <w:rPr>
          <w:rFonts w:cstheme="minorHAnsi"/>
          <w:sz w:val="28"/>
          <w:szCs w:val="28"/>
        </w:rPr>
        <w:t>Stationery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£3.99</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Bargain Buys</w:t>
      </w:r>
      <w:r>
        <w:rPr>
          <w:rFonts w:cstheme="minorHAnsi"/>
          <w:sz w:val="28"/>
          <w:szCs w:val="28"/>
        </w:rPr>
        <w:tab/>
      </w:r>
      <w:r w:rsidRPr="005A3A44">
        <w:rPr>
          <w:rFonts w:cstheme="minorHAnsi"/>
          <w:sz w:val="28"/>
          <w:szCs w:val="28"/>
        </w:rPr>
        <w:t>Napkins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£2.07</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Party Delights</w:t>
      </w:r>
      <w:r>
        <w:rPr>
          <w:rFonts w:cstheme="minorHAnsi"/>
          <w:sz w:val="28"/>
          <w:szCs w:val="28"/>
        </w:rPr>
        <w:tab/>
      </w:r>
      <w:r w:rsidRPr="005A3A44">
        <w:rPr>
          <w:rFonts w:cstheme="minorHAnsi"/>
          <w:sz w:val="28"/>
          <w:szCs w:val="28"/>
        </w:rPr>
        <w:t>Halloween Decorations</w:t>
      </w:r>
      <w:r>
        <w:rPr>
          <w:rFonts w:cstheme="minorHAnsi"/>
          <w:sz w:val="28"/>
          <w:szCs w:val="28"/>
        </w:rPr>
        <w:tab/>
      </w:r>
      <w:r>
        <w:rPr>
          <w:rFonts w:cstheme="minorHAnsi"/>
          <w:sz w:val="28"/>
          <w:szCs w:val="28"/>
        </w:rPr>
        <w:tab/>
      </w:r>
      <w:r w:rsidRPr="005A3A44">
        <w:rPr>
          <w:rFonts w:cstheme="minorHAnsi"/>
          <w:sz w:val="28"/>
          <w:szCs w:val="28"/>
        </w:rPr>
        <w:t>£101.06</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Amazon</w:t>
      </w:r>
      <w:r>
        <w:rPr>
          <w:rFonts w:cstheme="minorHAnsi"/>
          <w:sz w:val="28"/>
          <w:szCs w:val="28"/>
        </w:rPr>
        <w:tab/>
      </w:r>
      <w:r>
        <w:rPr>
          <w:rFonts w:cstheme="minorHAnsi"/>
          <w:sz w:val="28"/>
          <w:szCs w:val="28"/>
        </w:rPr>
        <w:tab/>
      </w:r>
      <w:r w:rsidRPr="005A3A44">
        <w:rPr>
          <w:rFonts w:cstheme="minorHAnsi"/>
          <w:sz w:val="28"/>
          <w:szCs w:val="28"/>
        </w:rPr>
        <w:t>Halloween Decorations</w:t>
      </w:r>
      <w:r>
        <w:rPr>
          <w:rFonts w:cstheme="minorHAnsi"/>
          <w:sz w:val="28"/>
          <w:szCs w:val="28"/>
        </w:rPr>
        <w:tab/>
      </w:r>
      <w:r>
        <w:rPr>
          <w:rFonts w:cstheme="minorHAnsi"/>
          <w:sz w:val="28"/>
          <w:szCs w:val="28"/>
        </w:rPr>
        <w:tab/>
      </w:r>
      <w:r w:rsidRPr="005A3A44">
        <w:rPr>
          <w:rFonts w:cstheme="minorHAnsi"/>
          <w:sz w:val="28"/>
          <w:szCs w:val="28"/>
        </w:rPr>
        <w:t>£89.89</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Amazon</w:t>
      </w:r>
      <w:r>
        <w:rPr>
          <w:rFonts w:cstheme="minorHAnsi"/>
          <w:sz w:val="28"/>
          <w:szCs w:val="28"/>
        </w:rPr>
        <w:tab/>
      </w:r>
      <w:r>
        <w:rPr>
          <w:rFonts w:cstheme="minorHAnsi"/>
          <w:sz w:val="28"/>
          <w:szCs w:val="28"/>
        </w:rPr>
        <w:tab/>
      </w:r>
      <w:r w:rsidRPr="005A3A44">
        <w:rPr>
          <w:rFonts w:cstheme="minorHAnsi"/>
          <w:sz w:val="28"/>
          <w:szCs w:val="28"/>
        </w:rPr>
        <w:t>Halloween Sweets</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£85.10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Amazon</w:t>
      </w:r>
      <w:r>
        <w:rPr>
          <w:rFonts w:cstheme="minorHAnsi"/>
          <w:sz w:val="28"/>
          <w:szCs w:val="28"/>
        </w:rPr>
        <w:tab/>
      </w:r>
      <w:r>
        <w:rPr>
          <w:rFonts w:cstheme="minorHAnsi"/>
          <w:sz w:val="28"/>
          <w:szCs w:val="28"/>
        </w:rPr>
        <w:tab/>
      </w:r>
      <w:r w:rsidRPr="005A3A44">
        <w:rPr>
          <w:rFonts w:cstheme="minorHAnsi"/>
          <w:sz w:val="28"/>
          <w:szCs w:val="28"/>
        </w:rPr>
        <w:t>Halloween Decorations</w:t>
      </w:r>
      <w:r>
        <w:rPr>
          <w:rFonts w:cstheme="minorHAnsi"/>
          <w:sz w:val="28"/>
          <w:szCs w:val="28"/>
        </w:rPr>
        <w:tab/>
      </w:r>
      <w:r>
        <w:rPr>
          <w:rFonts w:cstheme="minorHAnsi"/>
          <w:sz w:val="28"/>
          <w:szCs w:val="28"/>
        </w:rPr>
        <w:tab/>
      </w:r>
      <w:r w:rsidRPr="005A3A44">
        <w:rPr>
          <w:rFonts w:cstheme="minorHAnsi"/>
          <w:sz w:val="28"/>
          <w:szCs w:val="28"/>
        </w:rPr>
        <w:t>£91.45</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Just Gloves</w:t>
      </w:r>
      <w:r>
        <w:rPr>
          <w:rFonts w:cstheme="minorHAnsi"/>
          <w:sz w:val="28"/>
          <w:szCs w:val="28"/>
        </w:rPr>
        <w:tab/>
      </w:r>
      <w:r>
        <w:rPr>
          <w:rFonts w:cstheme="minorHAnsi"/>
          <w:sz w:val="28"/>
          <w:szCs w:val="28"/>
        </w:rPr>
        <w:tab/>
      </w:r>
      <w:r w:rsidRPr="005A3A44">
        <w:rPr>
          <w:rFonts w:cstheme="minorHAnsi"/>
          <w:sz w:val="28"/>
          <w:szCs w:val="28"/>
        </w:rPr>
        <w:t>Cleaners Rubber Gloves</w:t>
      </w:r>
      <w:r>
        <w:rPr>
          <w:rFonts w:cstheme="minorHAnsi"/>
          <w:sz w:val="28"/>
          <w:szCs w:val="28"/>
        </w:rPr>
        <w:tab/>
      </w:r>
      <w:r>
        <w:rPr>
          <w:rFonts w:cstheme="minorHAnsi"/>
          <w:sz w:val="28"/>
          <w:szCs w:val="28"/>
        </w:rPr>
        <w:tab/>
      </w:r>
      <w:r w:rsidRPr="005A3A44">
        <w:rPr>
          <w:rFonts w:cstheme="minorHAnsi"/>
          <w:sz w:val="28"/>
          <w:szCs w:val="28"/>
        </w:rPr>
        <w:t>£30.60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The Works</w:t>
      </w:r>
      <w:r>
        <w:rPr>
          <w:rFonts w:cstheme="minorHAnsi"/>
          <w:sz w:val="28"/>
          <w:szCs w:val="28"/>
        </w:rPr>
        <w:tab/>
      </w:r>
      <w:r>
        <w:rPr>
          <w:rFonts w:cstheme="minorHAnsi"/>
          <w:sz w:val="28"/>
          <w:szCs w:val="28"/>
        </w:rPr>
        <w:tab/>
      </w:r>
      <w:r w:rsidRPr="005A3A44">
        <w:rPr>
          <w:rFonts w:cstheme="minorHAnsi"/>
          <w:sz w:val="28"/>
          <w:szCs w:val="28"/>
        </w:rPr>
        <w:t>Christmas Gifts (Books)</w:t>
      </w:r>
      <w:r>
        <w:rPr>
          <w:rFonts w:cstheme="minorHAnsi"/>
          <w:sz w:val="28"/>
          <w:szCs w:val="28"/>
        </w:rPr>
        <w:tab/>
      </w:r>
      <w:r>
        <w:rPr>
          <w:rFonts w:cstheme="minorHAnsi"/>
          <w:sz w:val="28"/>
          <w:szCs w:val="28"/>
        </w:rPr>
        <w:tab/>
      </w:r>
      <w:r w:rsidRPr="005A3A44">
        <w:rPr>
          <w:rFonts w:cstheme="minorHAnsi"/>
          <w:sz w:val="28"/>
          <w:szCs w:val="28"/>
        </w:rPr>
        <w:t>£750.00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WMDC</w:t>
      </w:r>
      <w:r>
        <w:rPr>
          <w:rFonts w:cstheme="minorHAnsi"/>
          <w:sz w:val="28"/>
          <w:szCs w:val="28"/>
        </w:rPr>
        <w:tab/>
      </w:r>
      <w:r>
        <w:rPr>
          <w:rFonts w:cstheme="minorHAnsi"/>
          <w:sz w:val="28"/>
          <w:szCs w:val="28"/>
        </w:rPr>
        <w:tab/>
      </w:r>
      <w:r w:rsidRPr="005A3A44">
        <w:rPr>
          <w:rFonts w:cstheme="minorHAnsi"/>
          <w:sz w:val="28"/>
          <w:szCs w:val="28"/>
        </w:rPr>
        <w:t>Second Hand Market</w:t>
      </w:r>
      <w:r>
        <w:rPr>
          <w:rFonts w:cstheme="minorHAnsi"/>
          <w:sz w:val="28"/>
          <w:szCs w:val="28"/>
        </w:rPr>
        <w:tab/>
      </w:r>
      <w:r>
        <w:rPr>
          <w:rFonts w:cstheme="minorHAnsi"/>
          <w:sz w:val="28"/>
          <w:szCs w:val="28"/>
        </w:rPr>
        <w:tab/>
      </w:r>
      <w:r w:rsidRPr="005A3A44">
        <w:rPr>
          <w:rFonts w:cstheme="minorHAnsi"/>
          <w:sz w:val="28"/>
          <w:szCs w:val="28"/>
        </w:rPr>
        <w:t>£36.30</w:t>
      </w:r>
    </w:p>
    <w:p w:rsidR="00EA5FE4" w:rsidRPr="005A3A44" w:rsidRDefault="00EA5FE4" w:rsidP="00EA5FE4">
      <w:pPr>
        <w:pStyle w:val="NoSpacing"/>
        <w:ind w:left="720"/>
        <w:jc w:val="both"/>
        <w:rPr>
          <w:rFonts w:cstheme="minorHAnsi"/>
          <w:sz w:val="28"/>
          <w:szCs w:val="28"/>
        </w:rPr>
      </w:pPr>
      <w:r w:rsidRPr="005A3A44">
        <w:rPr>
          <w:rFonts w:cstheme="minorHAnsi"/>
          <w:sz w:val="28"/>
          <w:szCs w:val="28"/>
        </w:rPr>
        <w:t>Neopost</w:t>
      </w:r>
      <w:r>
        <w:rPr>
          <w:rFonts w:cstheme="minorHAnsi"/>
          <w:sz w:val="28"/>
          <w:szCs w:val="28"/>
        </w:rPr>
        <w:tab/>
      </w:r>
      <w:r>
        <w:rPr>
          <w:rFonts w:cstheme="minorHAnsi"/>
          <w:sz w:val="28"/>
          <w:szCs w:val="28"/>
        </w:rPr>
        <w:tab/>
      </w:r>
      <w:r w:rsidRPr="005A3A44">
        <w:rPr>
          <w:rFonts w:cstheme="minorHAnsi"/>
          <w:sz w:val="28"/>
          <w:szCs w:val="28"/>
        </w:rPr>
        <w:t>Franker Credit</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£300.00</w:t>
      </w:r>
    </w:p>
    <w:p w:rsidR="00CD51CA" w:rsidRDefault="00EA5FE4" w:rsidP="00CD51CA">
      <w:pPr>
        <w:pStyle w:val="NoSpacing"/>
        <w:ind w:left="720"/>
        <w:jc w:val="both"/>
        <w:rPr>
          <w:rFonts w:cstheme="minorHAnsi"/>
          <w:sz w:val="28"/>
          <w:szCs w:val="28"/>
        </w:rPr>
      </w:pPr>
      <w:r w:rsidRPr="005A3A44">
        <w:rPr>
          <w:rFonts w:cstheme="minorHAnsi"/>
          <w:sz w:val="28"/>
          <w:szCs w:val="28"/>
        </w:rPr>
        <w:t>Asda</w:t>
      </w:r>
      <w:r>
        <w:rPr>
          <w:rFonts w:cstheme="minorHAnsi"/>
          <w:sz w:val="28"/>
          <w:szCs w:val="28"/>
        </w:rPr>
        <w:tab/>
      </w:r>
      <w:r>
        <w:rPr>
          <w:rFonts w:cstheme="minorHAnsi"/>
          <w:sz w:val="28"/>
          <w:szCs w:val="28"/>
        </w:rPr>
        <w:tab/>
      </w:r>
      <w:r>
        <w:rPr>
          <w:rFonts w:cstheme="minorHAnsi"/>
          <w:sz w:val="28"/>
          <w:szCs w:val="28"/>
        </w:rPr>
        <w:tab/>
      </w:r>
      <w:r w:rsidRPr="005A3A44">
        <w:rPr>
          <w:rFonts w:cstheme="minorHAnsi"/>
          <w:sz w:val="28"/>
          <w:szCs w:val="28"/>
        </w:rPr>
        <w:t>Halloween Refreshments</w:t>
      </w:r>
      <w:r>
        <w:rPr>
          <w:rFonts w:cstheme="minorHAnsi"/>
          <w:sz w:val="28"/>
          <w:szCs w:val="28"/>
        </w:rPr>
        <w:tab/>
      </w:r>
      <w:r>
        <w:rPr>
          <w:rFonts w:cstheme="minorHAnsi"/>
          <w:sz w:val="28"/>
          <w:szCs w:val="28"/>
        </w:rPr>
        <w:tab/>
      </w:r>
      <w:r w:rsidRPr="005A3A44">
        <w:rPr>
          <w:rFonts w:cstheme="minorHAnsi"/>
          <w:sz w:val="28"/>
          <w:szCs w:val="28"/>
        </w:rPr>
        <w:t>£9.09</w:t>
      </w:r>
    </w:p>
    <w:p w:rsidR="00CD51CA" w:rsidRDefault="00CD51CA" w:rsidP="00CD51CA">
      <w:pPr>
        <w:pStyle w:val="NoSpacing"/>
        <w:ind w:left="720"/>
        <w:jc w:val="both"/>
        <w:rPr>
          <w:rFonts w:cstheme="minorHAnsi"/>
          <w:sz w:val="28"/>
          <w:szCs w:val="28"/>
        </w:rPr>
      </w:pPr>
    </w:p>
    <w:p w:rsidR="00EA5FE4" w:rsidRPr="005A3A44" w:rsidRDefault="00EA5FE4" w:rsidP="00CD51CA">
      <w:pPr>
        <w:pStyle w:val="NoSpacing"/>
        <w:ind w:left="5760" w:firstLine="720"/>
        <w:jc w:val="both"/>
        <w:rPr>
          <w:rFonts w:cstheme="minorHAnsi"/>
          <w:sz w:val="28"/>
          <w:szCs w:val="28"/>
        </w:rPr>
      </w:pPr>
      <w:r w:rsidRPr="005A3A44">
        <w:rPr>
          <w:rFonts w:cstheme="minorHAnsi"/>
          <w:sz w:val="28"/>
          <w:szCs w:val="28"/>
        </w:rPr>
        <w:t>£1,799.55</w:t>
      </w:r>
    </w:p>
    <w:p w:rsidR="00925F7B" w:rsidRPr="00B018BA" w:rsidRDefault="00925F7B" w:rsidP="00B018BA">
      <w:pPr>
        <w:pStyle w:val="NoSpacing"/>
        <w:jc w:val="both"/>
        <w:rPr>
          <w:rFonts w:cstheme="minorHAnsi"/>
          <w:sz w:val="32"/>
          <w:szCs w:val="24"/>
        </w:rPr>
      </w:pPr>
    </w:p>
    <w:p w:rsidR="00C54ACE" w:rsidRPr="00C54ACE" w:rsidRDefault="00925F7B" w:rsidP="00552079">
      <w:pPr>
        <w:pStyle w:val="Heading1"/>
      </w:pPr>
      <w:r>
        <w:t>108</w:t>
      </w:r>
      <w:r w:rsidR="00C54ACE">
        <w:t>.</w:t>
      </w:r>
      <w:r w:rsidR="00C54ACE">
        <w:tab/>
      </w:r>
      <w:r w:rsidR="00C54ACE" w:rsidRPr="00C54ACE">
        <w:t>Planning</w:t>
      </w:r>
    </w:p>
    <w:p w:rsidR="00925F7B" w:rsidRPr="00925F7B" w:rsidRDefault="00925F7B" w:rsidP="00925F7B">
      <w:pPr>
        <w:pStyle w:val="NoSpacing"/>
        <w:ind w:left="720"/>
        <w:jc w:val="both"/>
        <w:rPr>
          <w:sz w:val="28"/>
        </w:rPr>
      </w:pPr>
      <w:r w:rsidRPr="00925F7B">
        <w:rPr>
          <w:sz w:val="28"/>
        </w:rPr>
        <w:t>RESOLVED that the planning applications dated 18</w:t>
      </w:r>
      <w:r w:rsidRPr="00925F7B">
        <w:rPr>
          <w:sz w:val="28"/>
          <w:vertAlign w:val="superscript"/>
        </w:rPr>
        <w:t>th</w:t>
      </w:r>
      <w:r w:rsidRPr="00925F7B">
        <w:rPr>
          <w:sz w:val="28"/>
        </w:rPr>
        <w:t xml:space="preserve"> October 2019 and 29</w:t>
      </w:r>
      <w:r w:rsidRPr="00925F7B">
        <w:rPr>
          <w:sz w:val="28"/>
          <w:vertAlign w:val="superscript"/>
        </w:rPr>
        <w:t>th</w:t>
      </w:r>
      <w:r w:rsidRPr="00925F7B">
        <w:rPr>
          <w:sz w:val="28"/>
        </w:rPr>
        <w:t xml:space="preserve"> October 2019 be received and no objections be raised.</w:t>
      </w:r>
    </w:p>
    <w:p w:rsidR="00925F7B" w:rsidRPr="00925F7B" w:rsidRDefault="00925F7B" w:rsidP="00925F7B">
      <w:pPr>
        <w:pStyle w:val="NoSpacing"/>
        <w:ind w:left="720"/>
        <w:jc w:val="both"/>
        <w:rPr>
          <w:sz w:val="28"/>
        </w:rPr>
      </w:pPr>
    </w:p>
    <w:p w:rsidR="007400A8" w:rsidRPr="00925F7B" w:rsidRDefault="00925F7B" w:rsidP="00925F7B">
      <w:pPr>
        <w:pStyle w:val="NoSpacing"/>
        <w:ind w:left="720"/>
        <w:jc w:val="both"/>
        <w:rPr>
          <w:rFonts w:ascii="Times New Roman" w:hAnsi="Times New Roman" w:cs="Times New Roman"/>
          <w:sz w:val="32"/>
          <w:szCs w:val="24"/>
        </w:rPr>
      </w:pPr>
      <w:r w:rsidRPr="00925F7B">
        <w:rPr>
          <w:sz w:val="28"/>
        </w:rPr>
        <w:lastRenderedPageBreak/>
        <w:t>In the absence of any further business, the Mayor thanked everyone for their attendance and closed the meeting.</w:t>
      </w:r>
    </w:p>
    <w:sectPr w:rsidR="007400A8" w:rsidRPr="00925F7B" w:rsidSect="00F16D3F">
      <w:headerReference w:type="default" r:id="rId8"/>
      <w:footerReference w:type="default" r:id="rId9"/>
      <w:pgSz w:w="11906" w:h="16838"/>
      <w:pgMar w:top="284" w:right="1800" w:bottom="993" w:left="1800" w:header="708" w:footer="153"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C4" w:rsidRPr="00443BC4" w:rsidRDefault="00420C80" w:rsidP="00443BC4">
    <w:pPr>
      <w:pStyle w:val="Header"/>
      <w:jc w:val="right"/>
      <w:rPr>
        <w:rFonts w:asciiTheme="minorHAnsi" w:hAnsiTheme="minorHAnsi" w:cstheme="minorHAnsi"/>
        <w:b/>
        <w:sz w:val="32"/>
      </w:rPr>
    </w:pPr>
    <w:r>
      <w:rPr>
        <w:rFonts w:asciiTheme="minorHAnsi" w:hAnsiTheme="minorHAnsi" w:cstheme="minorHAnsi"/>
        <w:b/>
        <w:sz w:val="32"/>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70994"/>
    <w:multiLevelType w:val="hybridMultilevel"/>
    <w:tmpl w:val="8D1028F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991059"/>
    <w:multiLevelType w:val="hybridMultilevel"/>
    <w:tmpl w:val="A3CE939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D9780C"/>
    <w:multiLevelType w:val="hybridMultilevel"/>
    <w:tmpl w:val="6D6C296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031A02"/>
    <w:multiLevelType w:val="hybridMultilevel"/>
    <w:tmpl w:val="CD62AC4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60430B"/>
    <w:multiLevelType w:val="hybridMultilevel"/>
    <w:tmpl w:val="80D03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D21112"/>
    <w:multiLevelType w:val="hybridMultilevel"/>
    <w:tmpl w:val="5706D87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6E14650"/>
    <w:multiLevelType w:val="hybridMultilevel"/>
    <w:tmpl w:val="FB18652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BC475B"/>
    <w:multiLevelType w:val="hybridMultilevel"/>
    <w:tmpl w:val="245665B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48287B"/>
    <w:multiLevelType w:val="hybridMultilevel"/>
    <w:tmpl w:val="804C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E0741A"/>
    <w:multiLevelType w:val="hybridMultilevel"/>
    <w:tmpl w:val="DE785C22"/>
    <w:lvl w:ilvl="0" w:tplc="871017D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B611183"/>
    <w:multiLevelType w:val="hybridMultilevel"/>
    <w:tmpl w:val="04327188"/>
    <w:lvl w:ilvl="0" w:tplc="44FAB82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5"/>
  </w:num>
  <w:num w:numId="3">
    <w:abstractNumId w:val="29"/>
  </w:num>
  <w:num w:numId="4">
    <w:abstractNumId w:val="28"/>
  </w:num>
  <w:num w:numId="5">
    <w:abstractNumId w:val="17"/>
  </w:num>
  <w:num w:numId="6">
    <w:abstractNumId w:val="26"/>
  </w:num>
  <w:num w:numId="7">
    <w:abstractNumId w:val="4"/>
  </w:num>
  <w:num w:numId="8">
    <w:abstractNumId w:val="16"/>
  </w:num>
  <w:num w:numId="9">
    <w:abstractNumId w:val="2"/>
  </w:num>
  <w:num w:numId="10">
    <w:abstractNumId w:val="20"/>
  </w:num>
  <w:num w:numId="11">
    <w:abstractNumId w:val="14"/>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25"/>
  </w:num>
  <w:num w:numId="18">
    <w:abstractNumId w:val="0"/>
  </w:num>
  <w:num w:numId="19">
    <w:abstractNumId w:val="24"/>
  </w:num>
  <w:num w:numId="20">
    <w:abstractNumId w:val="22"/>
  </w:num>
  <w:num w:numId="21">
    <w:abstractNumId w:val="6"/>
  </w:num>
  <w:num w:numId="22">
    <w:abstractNumId w:val="3"/>
  </w:num>
  <w:num w:numId="23">
    <w:abstractNumId w:val="12"/>
  </w:num>
  <w:num w:numId="24">
    <w:abstractNumId w:val="1"/>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D7496"/>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56D9C"/>
    <w:rsid w:val="00264413"/>
    <w:rsid w:val="00273DB6"/>
    <w:rsid w:val="002747B9"/>
    <w:rsid w:val="002772B5"/>
    <w:rsid w:val="002828DC"/>
    <w:rsid w:val="00283125"/>
    <w:rsid w:val="00283440"/>
    <w:rsid w:val="002908F8"/>
    <w:rsid w:val="00296134"/>
    <w:rsid w:val="002B13EB"/>
    <w:rsid w:val="002B6200"/>
    <w:rsid w:val="002C506E"/>
    <w:rsid w:val="002C5813"/>
    <w:rsid w:val="002D4892"/>
    <w:rsid w:val="002F7887"/>
    <w:rsid w:val="003067BB"/>
    <w:rsid w:val="00310CE0"/>
    <w:rsid w:val="00323A62"/>
    <w:rsid w:val="003267C6"/>
    <w:rsid w:val="00326EAF"/>
    <w:rsid w:val="00327E40"/>
    <w:rsid w:val="00335639"/>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A369C"/>
    <w:rsid w:val="003B294F"/>
    <w:rsid w:val="003B67C7"/>
    <w:rsid w:val="003C2465"/>
    <w:rsid w:val="003C3D34"/>
    <w:rsid w:val="003C52AF"/>
    <w:rsid w:val="003C7C9E"/>
    <w:rsid w:val="003D4796"/>
    <w:rsid w:val="003E3EBF"/>
    <w:rsid w:val="003E5049"/>
    <w:rsid w:val="003F78F1"/>
    <w:rsid w:val="003F7C2B"/>
    <w:rsid w:val="0040260C"/>
    <w:rsid w:val="00404041"/>
    <w:rsid w:val="004047C1"/>
    <w:rsid w:val="00404867"/>
    <w:rsid w:val="00406983"/>
    <w:rsid w:val="00410073"/>
    <w:rsid w:val="00420C80"/>
    <w:rsid w:val="00421F90"/>
    <w:rsid w:val="0044090B"/>
    <w:rsid w:val="0044245D"/>
    <w:rsid w:val="00443BC4"/>
    <w:rsid w:val="00445CE5"/>
    <w:rsid w:val="00452B04"/>
    <w:rsid w:val="0045443E"/>
    <w:rsid w:val="00454A25"/>
    <w:rsid w:val="00471D0C"/>
    <w:rsid w:val="004865D1"/>
    <w:rsid w:val="004A05EE"/>
    <w:rsid w:val="004A3109"/>
    <w:rsid w:val="004A3AF6"/>
    <w:rsid w:val="004C7360"/>
    <w:rsid w:val="004D0854"/>
    <w:rsid w:val="004D121D"/>
    <w:rsid w:val="004D172D"/>
    <w:rsid w:val="004D20D4"/>
    <w:rsid w:val="004D7634"/>
    <w:rsid w:val="004D7D5E"/>
    <w:rsid w:val="004F0157"/>
    <w:rsid w:val="004F0E0B"/>
    <w:rsid w:val="004F55EF"/>
    <w:rsid w:val="004F604F"/>
    <w:rsid w:val="00503750"/>
    <w:rsid w:val="00512005"/>
    <w:rsid w:val="0051649A"/>
    <w:rsid w:val="005207B1"/>
    <w:rsid w:val="005474A2"/>
    <w:rsid w:val="00552079"/>
    <w:rsid w:val="0056006B"/>
    <w:rsid w:val="0057057A"/>
    <w:rsid w:val="00573957"/>
    <w:rsid w:val="00592E07"/>
    <w:rsid w:val="005A2C14"/>
    <w:rsid w:val="005C42F3"/>
    <w:rsid w:val="005C5CB1"/>
    <w:rsid w:val="005D260B"/>
    <w:rsid w:val="005F3EF4"/>
    <w:rsid w:val="00600E39"/>
    <w:rsid w:val="00606383"/>
    <w:rsid w:val="00631C8F"/>
    <w:rsid w:val="00644100"/>
    <w:rsid w:val="00650A83"/>
    <w:rsid w:val="00655ADA"/>
    <w:rsid w:val="0065605A"/>
    <w:rsid w:val="00656BC6"/>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75F92"/>
    <w:rsid w:val="00780817"/>
    <w:rsid w:val="00780BD9"/>
    <w:rsid w:val="0078145D"/>
    <w:rsid w:val="0078499E"/>
    <w:rsid w:val="007A0FBF"/>
    <w:rsid w:val="007A1048"/>
    <w:rsid w:val="007B18A6"/>
    <w:rsid w:val="007B2AE8"/>
    <w:rsid w:val="007B4C87"/>
    <w:rsid w:val="007B51BD"/>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B65FF"/>
    <w:rsid w:val="008C2534"/>
    <w:rsid w:val="008C284F"/>
    <w:rsid w:val="008C43C9"/>
    <w:rsid w:val="008C6D93"/>
    <w:rsid w:val="008C7D54"/>
    <w:rsid w:val="008D0402"/>
    <w:rsid w:val="008D1B17"/>
    <w:rsid w:val="008D3450"/>
    <w:rsid w:val="008D42E1"/>
    <w:rsid w:val="008D6C8F"/>
    <w:rsid w:val="008D6CE3"/>
    <w:rsid w:val="008E15D9"/>
    <w:rsid w:val="008E249D"/>
    <w:rsid w:val="008E28B0"/>
    <w:rsid w:val="008E495A"/>
    <w:rsid w:val="008F2F35"/>
    <w:rsid w:val="008F354C"/>
    <w:rsid w:val="00905663"/>
    <w:rsid w:val="00915DDB"/>
    <w:rsid w:val="0092505A"/>
    <w:rsid w:val="009251F5"/>
    <w:rsid w:val="00925F7B"/>
    <w:rsid w:val="0092796C"/>
    <w:rsid w:val="0093481D"/>
    <w:rsid w:val="00946242"/>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4A9D"/>
    <w:rsid w:val="009E55FF"/>
    <w:rsid w:val="009E6164"/>
    <w:rsid w:val="009F093A"/>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C5388"/>
    <w:rsid w:val="00AD49FB"/>
    <w:rsid w:val="00AD5886"/>
    <w:rsid w:val="00AE30A4"/>
    <w:rsid w:val="00AE7F45"/>
    <w:rsid w:val="00AF4434"/>
    <w:rsid w:val="00B018BA"/>
    <w:rsid w:val="00B1228E"/>
    <w:rsid w:val="00B16A3C"/>
    <w:rsid w:val="00B173F1"/>
    <w:rsid w:val="00B2608D"/>
    <w:rsid w:val="00B27162"/>
    <w:rsid w:val="00B27A6F"/>
    <w:rsid w:val="00B30728"/>
    <w:rsid w:val="00B310EE"/>
    <w:rsid w:val="00B36235"/>
    <w:rsid w:val="00B417D4"/>
    <w:rsid w:val="00B44D23"/>
    <w:rsid w:val="00B53E5D"/>
    <w:rsid w:val="00B618B8"/>
    <w:rsid w:val="00B630EB"/>
    <w:rsid w:val="00B7445D"/>
    <w:rsid w:val="00B8190F"/>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4ACE"/>
    <w:rsid w:val="00C55EE1"/>
    <w:rsid w:val="00C56B31"/>
    <w:rsid w:val="00C64505"/>
    <w:rsid w:val="00C65132"/>
    <w:rsid w:val="00C65455"/>
    <w:rsid w:val="00C6658D"/>
    <w:rsid w:val="00C66F96"/>
    <w:rsid w:val="00C7026A"/>
    <w:rsid w:val="00C705A0"/>
    <w:rsid w:val="00C72152"/>
    <w:rsid w:val="00C7398E"/>
    <w:rsid w:val="00C77311"/>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D51CA"/>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3A37"/>
    <w:rsid w:val="00DC5D2A"/>
    <w:rsid w:val="00DD1973"/>
    <w:rsid w:val="00DD204E"/>
    <w:rsid w:val="00DD4D2F"/>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A5FE4"/>
    <w:rsid w:val="00EB2460"/>
    <w:rsid w:val="00EB4C1B"/>
    <w:rsid w:val="00ED66A4"/>
    <w:rsid w:val="00ED6CC8"/>
    <w:rsid w:val="00ED7C7E"/>
    <w:rsid w:val="00EF34DE"/>
    <w:rsid w:val="00EF4544"/>
    <w:rsid w:val="00EF5C75"/>
    <w:rsid w:val="00EF6961"/>
    <w:rsid w:val="00F010F3"/>
    <w:rsid w:val="00F02C80"/>
    <w:rsid w:val="00F1508F"/>
    <w:rsid w:val="00F16D3F"/>
    <w:rsid w:val="00F16E95"/>
    <w:rsid w:val="00F2154C"/>
    <w:rsid w:val="00F236E7"/>
    <w:rsid w:val="00F308CF"/>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1EC2779"/>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552079"/>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552079"/>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89">
      <w:bodyDiv w:val="1"/>
      <w:marLeft w:val="0"/>
      <w:marRight w:val="0"/>
      <w:marTop w:val="0"/>
      <w:marBottom w:val="0"/>
      <w:divBdr>
        <w:top w:val="none" w:sz="0" w:space="0" w:color="auto"/>
        <w:left w:val="none" w:sz="0" w:space="0" w:color="auto"/>
        <w:bottom w:val="none" w:sz="0" w:space="0" w:color="auto"/>
        <w:right w:val="none" w:sz="0" w:space="0" w:color="auto"/>
      </w:divBdr>
    </w:div>
    <w:div w:id="197400415">
      <w:bodyDiv w:val="1"/>
      <w:marLeft w:val="0"/>
      <w:marRight w:val="0"/>
      <w:marTop w:val="0"/>
      <w:marBottom w:val="0"/>
      <w:divBdr>
        <w:top w:val="none" w:sz="0" w:space="0" w:color="auto"/>
        <w:left w:val="none" w:sz="0" w:space="0" w:color="auto"/>
        <w:bottom w:val="none" w:sz="0" w:space="0" w:color="auto"/>
        <w:right w:val="none" w:sz="0" w:space="0" w:color="auto"/>
      </w:divBdr>
    </w:div>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49776580">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04786339">
      <w:bodyDiv w:val="1"/>
      <w:marLeft w:val="0"/>
      <w:marRight w:val="0"/>
      <w:marTop w:val="0"/>
      <w:marBottom w:val="0"/>
      <w:divBdr>
        <w:top w:val="none" w:sz="0" w:space="0" w:color="auto"/>
        <w:left w:val="none" w:sz="0" w:space="0" w:color="auto"/>
        <w:bottom w:val="none" w:sz="0" w:space="0" w:color="auto"/>
        <w:right w:val="none" w:sz="0" w:space="0" w:color="auto"/>
      </w:divBdr>
    </w:div>
    <w:div w:id="54972985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00113602">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2244605">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38787538">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775296113">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79166535">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968128229">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080713102">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0503244">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366252061">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45874125">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26695976">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63003559">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8774027">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8679923">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7748772">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16218519">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44855751">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091346190">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 w:id="21463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DA09-08FE-4C8A-AA43-0D109D7B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6609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2019-08-22T10:03:00Z</cp:lastPrinted>
  <dcterms:created xsi:type="dcterms:W3CDTF">2019-11-13T10:46:00Z</dcterms:created>
  <dcterms:modified xsi:type="dcterms:W3CDTF">2019-11-27T13:19:00Z</dcterms:modified>
</cp:coreProperties>
</file>