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w:t>
      </w:r>
      <w:r w:rsidR="009355E2">
        <w:rPr>
          <w:b/>
          <w:sz w:val="24"/>
          <w:szCs w:val="28"/>
        </w:rPr>
        <w:t>Tuesday 10</w:t>
      </w:r>
      <w:r w:rsidR="009355E2" w:rsidRPr="009355E2">
        <w:rPr>
          <w:b/>
          <w:sz w:val="24"/>
          <w:szCs w:val="28"/>
          <w:vertAlign w:val="superscript"/>
        </w:rPr>
        <w:t>th</w:t>
      </w:r>
      <w:r w:rsidR="009355E2">
        <w:rPr>
          <w:b/>
          <w:sz w:val="24"/>
          <w:szCs w:val="28"/>
        </w:rPr>
        <w:t xml:space="preserve"> December</w:t>
      </w:r>
      <w:r w:rsidR="00CD3CCF">
        <w:rPr>
          <w:b/>
          <w:sz w:val="24"/>
          <w:szCs w:val="28"/>
        </w:rPr>
        <w:t xml:space="preserve"> 2019</w:t>
      </w:r>
      <w:r w:rsidRPr="00722E60">
        <w:rPr>
          <w:b/>
          <w:sz w:val="24"/>
          <w:szCs w:val="28"/>
        </w:rPr>
        <w:t xml:space="preserve"> at </w:t>
      </w:r>
      <w:r w:rsidR="009355E2">
        <w:rPr>
          <w:b/>
          <w:sz w:val="24"/>
          <w:szCs w:val="28"/>
        </w:rPr>
        <w:t>6</w:t>
      </w:r>
      <w:r w:rsidRPr="00722E60">
        <w:rPr>
          <w:b/>
          <w:sz w:val="24"/>
          <w:szCs w:val="28"/>
        </w:rPr>
        <w:t>.</w:t>
      </w:r>
      <w:r w:rsidR="009355E2">
        <w:rPr>
          <w:b/>
          <w:sz w:val="24"/>
          <w:szCs w:val="28"/>
        </w:rPr>
        <w:t>3</w:t>
      </w:r>
      <w:r w:rsidRPr="00722E60">
        <w:rPr>
          <w:b/>
          <w:sz w:val="24"/>
          <w:szCs w:val="28"/>
        </w:rPr>
        <w:t>0</w:t>
      </w:r>
      <w:r w:rsidR="009355E2">
        <w:rPr>
          <w:b/>
          <w:sz w:val="24"/>
          <w:szCs w:val="28"/>
        </w:rPr>
        <w:t>p</w:t>
      </w:r>
      <w:r w:rsidRPr="00722E60">
        <w:rPr>
          <w:b/>
          <w:sz w:val="24"/>
          <w:szCs w:val="28"/>
        </w:rPr>
        <w:t>m at Normanton Town Hall</w:t>
      </w:r>
    </w:p>
    <w:p w:rsidR="001D06BF" w:rsidRPr="003427C6" w:rsidRDefault="001D06BF" w:rsidP="003427C6">
      <w:pPr>
        <w:pStyle w:val="NoSpacing"/>
        <w:jc w:val="both"/>
        <w:rPr>
          <w:sz w:val="28"/>
          <w:szCs w:val="28"/>
        </w:rPr>
      </w:pPr>
    </w:p>
    <w:p w:rsidR="00E6644A" w:rsidRDefault="00D07A77" w:rsidP="009355E2">
      <w:pPr>
        <w:pStyle w:val="NoSpacing"/>
        <w:jc w:val="both"/>
        <w:rPr>
          <w:sz w:val="28"/>
          <w:szCs w:val="28"/>
        </w:rPr>
      </w:pPr>
      <w:r w:rsidRPr="003427C6">
        <w:rPr>
          <w:b/>
          <w:sz w:val="28"/>
          <w:szCs w:val="28"/>
        </w:rPr>
        <w:t>Present:</w:t>
      </w:r>
      <w:r w:rsidR="00DE032E" w:rsidRPr="003427C6">
        <w:rPr>
          <w:sz w:val="28"/>
          <w:szCs w:val="28"/>
        </w:rPr>
        <w:tab/>
      </w:r>
      <w:r w:rsidR="003E1373">
        <w:rPr>
          <w:sz w:val="28"/>
          <w:szCs w:val="28"/>
        </w:rPr>
        <w:tab/>
      </w:r>
      <w:r w:rsidR="009355E2">
        <w:rPr>
          <w:sz w:val="28"/>
          <w:szCs w:val="28"/>
        </w:rPr>
        <w:t xml:space="preserve">Councillor Mrs E. </w:t>
      </w:r>
      <w:proofErr w:type="spellStart"/>
      <w:r w:rsidR="009355E2">
        <w:rPr>
          <w:sz w:val="28"/>
          <w:szCs w:val="28"/>
        </w:rPr>
        <w:t>Blezard</w:t>
      </w:r>
      <w:proofErr w:type="spellEnd"/>
    </w:p>
    <w:p w:rsidR="009355E2" w:rsidRDefault="009355E2" w:rsidP="009355E2">
      <w:pPr>
        <w:pStyle w:val="NoSpacing"/>
        <w:jc w:val="both"/>
        <w:rPr>
          <w:sz w:val="28"/>
          <w:szCs w:val="28"/>
        </w:rPr>
      </w:pPr>
      <w:r>
        <w:rPr>
          <w:sz w:val="28"/>
          <w:szCs w:val="28"/>
        </w:rPr>
        <w:tab/>
      </w:r>
      <w:r>
        <w:rPr>
          <w:sz w:val="28"/>
          <w:szCs w:val="28"/>
        </w:rPr>
        <w:tab/>
      </w:r>
      <w:r>
        <w:rPr>
          <w:sz w:val="28"/>
          <w:szCs w:val="28"/>
        </w:rPr>
        <w:tab/>
        <w:t xml:space="preserve">Councillor J. </w:t>
      </w:r>
      <w:proofErr w:type="spellStart"/>
      <w:r>
        <w:rPr>
          <w:sz w:val="28"/>
          <w:szCs w:val="28"/>
        </w:rPr>
        <w:t>Botterill</w:t>
      </w:r>
      <w:proofErr w:type="spellEnd"/>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J. Farrar</w:t>
      </w:r>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F.D. Jones</w:t>
      </w:r>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H.W. Jones</w:t>
      </w:r>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F. Marchant</w:t>
      </w:r>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Mrs L. Masterman</w:t>
      </w:r>
    </w:p>
    <w:p w:rsidR="009355E2" w:rsidRDefault="009355E2" w:rsidP="009355E2">
      <w:pPr>
        <w:pStyle w:val="NoSpacing"/>
        <w:jc w:val="both"/>
        <w:rPr>
          <w:sz w:val="28"/>
          <w:szCs w:val="28"/>
        </w:rPr>
      </w:pPr>
      <w:r>
        <w:rPr>
          <w:sz w:val="28"/>
          <w:szCs w:val="28"/>
        </w:rPr>
        <w:tab/>
      </w:r>
      <w:r>
        <w:rPr>
          <w:sz w:val="28"/>
          <w:szCs w:val="28"/>
        </w:rPr>
        <w:tab/>
      </w:r>
      <w:r>
        <w:rPr>
          <w:sz w:val="28"/>
          <w:szCs w:val="28"/>
        </w:rPr>
        <w:tab/>
        <w:t>Councillor B. Mayne</w:t>
      </w:r>
    </w:p>
    <w:p w:rsidR="009355E2" w:rsidRDefault="009355E2" w:rsidP="009355E2">
      <w:pPr>
        <w:pStyle w:val="NoSpacing"/>
        <w:ind w:left="1440" w:firstLine="720"/>
        <w:jc w:val="both"/>
        <w:rPr>
          <w:sz w:val="28"/>
          <w:szCs w:val="28"/>
        </w:rPr>
      </w:pPr>
      <w:r>
        <w:rPr>
          <w:sz w:val="28"/>
          <w:szCs w:val="28"/>
        </w:rPr>
        <w:t>Councillor Mrs P. Mayne</w:t>
      </w:r>
    </w:p>
    <w:p w:rsidR="009355E2" w:rsidRDefault="009355E2" w:rsidP="009355E2">
      <w:pPr>
        <w:pStyle w:val="NoSpacing"/>
        <w:ind w:left="1440" w:firstLine="720"/>
        <w:jc w:val="both"/>
        <w:rPr>
          <w:sz w:val="28"/>
          <w:szCs w:val="28"/>
        </w:rPr>
      </w:pPr>
      <w:r>
        <w:rPr>
          <w:sz w:val="28"/>
          <w:szCs w:val="28"/>
        </w:rPr>
        <w:t>Councillor Ms J. Medford</w:t>
      </w:r>
    </w:p>
    <w:p w:rsidR="009355E2" w:rsidRDefault="009355E2" w:rsidP="009355E2">
      <w:pPr>
        <w:pStyle w:val="NoSpacing"/>
        <w:ind w:left="1440" w:firstLine="720"/>
        <w:jc w:val="both"/>
        <w:rPr>
          <w:sz w:val="28"/>
          <w:szCs w:val="28"/>
        </w:rPr>
      </w:pPr>
      <w:r>
        <w:rPr>
          <w:sz w:val="28"/>
          <w:szCs w:val="28"/>
        </w:rPr>
        <w:t>Councillor Mrs A. Moran</w:t>
      </w:r>
    </w:p>
    <w:p w:rsidR="009355E2" w:rsidRDefault="009355E2" w:rsidP="009355E2">
      <w:pPr>
        <w:pStyle w:val="NoSpacing"/>
        <w:ind w:left="1440" w:firstLine="720"/>
        <w:jc w:val="both"/>
        <w:rPr>
          <w:sz w:val="28"/>
          <w:szCs w:val="28"/>
        </w:rPr>
      </w:pPr>
      <w:r>
        <w:rPr>
          <w:sz w:val="28"/>
          <w:szCs w:val="28"/>
        </w:rPr>
        <w:t>Councillor Mrs C. Moran, BEM</w:t>
      </w:r>
    </w:p>
    <w:p w:rsidR="009355E2" w:rsidRDefault="009355E2" w:rsidP="009355E2">
      <w:pPr>
        <w:pStyle w:val="NoSpacing"/>
        <w:ind w:left="1440" w:firstLine="720"/>
        <w:jc w:val="both"/>
        <w:rPr>
          <w:sz w:val="28"/>
          <w:szCs w:val="28"/>
        </w:rPr>
      </w:pPr>
      <w:r>
        <w:rPr>
          <w:sz w:val="28"/>
          <w:szCs w:val="28"/>
        </w:rPr>
        <w:t>Councillor R. Seal</w:t>
      </w:r>
    </w:p>
    <w:p w:rsidR="009355E2" w:rsidRDefault="009355E2" w:rsidP="009355E2">
      <w:pPr>
        <w:pStyle w:val="NoSpacing"/>
        <w:ind w:left="1440" w:firstLine="720"/>
        <w:jc w:val="both"/>
        <w:rPr>
          <w:sz w:val="28"/>
          <w:szCs w:val="28"/>
        </w:rPr>
      </w:pPr>
      <w:r>
        <w:rPr>
          <w:sz w:val="28"/>
          <w:szCs w:val="28"/>
        </w:rPr>
        <w:t>Councillor K. Wilson, JP</w:t>
      </w:r>
    </w:p>
    <w:p w:rsidR="00060619" w:rsidRPr="00660DD7" w:rsidRDefault="00060619" w:rsidP="003427C6">
      <w:pPr>
        <w:pStyle w:val="NoSpacing"/>
        <w:jc w:val="both"/>
        <w:rPr>
          <w:sz w:val="28"/>
          <w:szCs w:val="28"/>
        </w:rPr>
      </w:pPr>
    </w:p>
    <w:p w:rsidR="00C423B1" w:rsidRDefault="00C423B1" w:rsidP="008C284F">
      <w:pPr>
        <w:pStyle w:val="NoSpacing"/>
        <w:jc w:val="both"/>
        <w:rPr>
          <w:sz w:val="28"/>
          <w:szCs w:val="28"/>
        </w:rPr>
      </w:pPr>
      <w:r w:rsidRPr="003427C6">
        <w:rPr>
          <w:b/>
          <w:sz w:val="28"/>
          <w:szCs w:val="28"/>
        </w:rPr>
        <w:t>Councillors Absent:</w:t>
      </w:r>
      <w:r w:rsidRPr="003427C6">
        <w:rPr>
          <w:sz w:val="28"/>
          <w:szCs w:val="28"/>
        </w:rPr>
        <w:t xml:space="preserve"> </w:t>
      </w:r>
      <w:r w:rsidR="00656BC6">
        <w:rPr>
          <w:sz w:val="28"/>
          <w:szCs w:val="28"/>
        </w:rPr>
        <w:t xml:space="preserve">Councillor </w:t>
      </w:r>
      <w:r w:rsidR="00C77311">
        <w:rPr>
          <w:sz w:val="28"/>
          <w:szCs w:val="28"/>
        </w:rPr>
        <w:t xml:space="preserve">Mrs </w:t>
      </w:r>
      <w:r w:rsidR="003E1373">
        <w:rPr>
          <w:sz w:val="28"/>
          <w:szCs w:val="28"/>
        </w:rPr>
        <w:t xml:space="preserve">C. Appleyard, </w:t>
      </w:r>
      <w:r w:rsidR="009355E2">
        <w:rPr>
          <w:sz w:val="28"/>
          <w:szCs w:val="28"/>
        </w:rPr>
        <w:t xml:space="preserve">Councillor D. Appleyard, </w:t>
      </w:r>
      <w:r w:rsidR="003E1373">
        <w:rPr>
          <w:sz w:val="28"/>
          <w:szCs w:val="28"/>
        </w:rPr>
        <w:t xml:space="preserve">Councillor R. Best, </w:t>
      </w:r>
      <w:r w:rsidR="009355E2">
        <w:rPr>
          <w:sz w:val="28"/>
          <w:szCs w:val="28"/>
        </w:rPr>
        <w:t xml:space="preserve">Councillor S. Hudson, Councillor D. South, Councillor A. </w:t>
      </w:r>
      <w:proofErr w:type="spellStart"/>
      <w:r w:rsidR="009355E2">
        <w:rPr>
          <w:sz w:val="28"/>
          <w:szCs w:val="28"/>
        </w:rPr>
        <w:t>Wassell</w:t>
      </w:r>
      <w:proofErr w:type="spellEnd"/>
      <w:r w:rsidR="009355E2">
        <w:rPr>
          <w:sz w:val="28"/>
          <w:szCs w:val="28"/>
        </w:rPr>
        <w:t>, Councillor Mrs A. Wood, Councillor W. Wood.</w:t>
      </w:r>
    </w:p>
    <w:p w:rsidR="007B18A6" w:rsidRDefault="007B18A6" w:rsidP="003427C6">
      <w:pPr>
        <w:pStyle w:val="NoSpacing"/>
        <w:jc w:val="both"/>
        <w:rPr>
          <w:sz w:val="28"/>
          <w:szCs w:val="28"/>
        </w:rPr>
      </w:pPr>
    </w:p>
    <w:p w:rsidR="003E1373" w:rsidRPr="003E1373" w:rsidRDefault="00796C0E" w:rsidP="003E1373">
      <w:pPr>
        <w:pStyle w:val="Heading1"/>
      </w:pPr>
      <w:r>
        <w:t>1</w:t>
      </w:r>
      <w:r w:rsidR="009355E2">
        <w:t>13</w:t>
      </w:r>
      <w:r w:rsidR="00650A83" w:rsidRPr="003E1373">
        <w:t>.</w:t>
      </w:r>
      <w:r w:rsidR="00650A83" w:rsidRPr="003E1373">
        <w:tab/>
      </w:r>
      <w:r w:rsidR="003E1373" w:rsidRPr="003E1373">
        <w:t xml:space="preserve">Mayors Welcome </w:t>
      </w:r>
    </w:p>
    <w:p w:rsidR="009355E2" w:rsidRPr="009355E2" w:rsidRDefault="009355E2" w:rsidP="009355E2">
      <w:pPr>
        <w:pStyle w:val="NoSpacing"/>
        <w:ind w:left="720"/>
        <w:jc w:val="both"/>
        <w:rPr>
          <w:sz w:val="28"/>
        </w:rPr>
      </w:pPr>
      <w:r w:rsidRPr="009355E2">
        <w:rPr>
          <w:sz w:val="28"/>
        </w:rPr>
        <w:t>The Mayor welcomed everyone to the meeting.</w:t>
      </w:r>
    </w:p>
    <w:p w:rsidR="009355E2" w:rsidRPr="009355E2" w:rsidRDefault="009355E2" w:rsidP="009355E2">
      <w:pPr>
        <w:pStyle w:val="NoSpacing"/>
        <w:ind w:left="720"/>
        <w:jc w:val="both"/>
        <w:rPr>
          <w:sz w:val="28"/>
        </w:rPr>
      </w:pPr>
      <w:r w:rsidRPr="009355E2">
        <w:rPr>
          <w:sz w:val="28"/>
        </w:rPr>
        <w:t>The Mayor’s Chaplain, Reverend Alan Murray, led the Council in prayers.</w:t>
      </w:r>
    </w:p>
    <w:p w:rsidR="009355E2" w:rsidRPr="009355E2" w:rsidRDefault="009355E2" w:rsidP="009355E2">
      <w:pPr>
        <w:pStyle w:val="NoSpacing"/>
        <w:ind w:left="720"/>
        <w:jc w:val="both"/>
        <w:rPr>
          <w:sz w:val="28"/>
        </w:rPr>
      </w:pPr>
    </w:p>
    <w:p w:rsidR="003E1373" w:rsidRDefault="009355E2" w:rsidP="009355E2">
      <w:pPr>
        <w:pStyle w:val="NoSpacing"/>
        <w:ind w:left="720"/>
        <w:jc w:val="both"/>
        <w:rPr>
          <w:sz w:val="28"/>
        </w:rPr>
      </w:pPr>
      <w:r w:rsidRPr="009355E2">
        <w:rPr>
          <w:sz w:val="28"/>
        </w:rPr>
        <w:t>RESOLVED that the Mayor’s report be received.</w:t>
      </w:r>
    </w:p>
    <w:p w:rsidR="009355E2" w:rsidRPr="00660DD7" w:rsidRDefault="009355E2" w:rsidP="009355E2">
      <w:pPr>
        <w:pStyle w:val="NoSpacing"/>
        <w:ind w:left="720"/>
        <w:jc w:val="both"/>
        <w:rPr>
          <w:sz w:val="28"/>
        </w:rPr>
      </w:pPr>
    </w:p>
    <w:p w:rsidR="003E1373" w:rsidRPr="003E1373" w:rsidRDefault="00796C0E" w:rsidP="003E1373">
      <w:pPr>
        <w:pStyle w:val="Heading1"/>
      </w:pPr>
      <w:r>
        <w:t>11</w:t>
      </w:r>
      <w:r w:rsidR="009355E2">
        <w:t>4</w:t>
      </w:r>
      <w:r w:rsidR="003E1373">
        <w:t>.</w:t>
      </w:r>
      <w:r w:rsidR="003E1373">
        <w:tab/>
      </w:r>
      <w:r w:rsidR="003E1373" w:rsidRPr="003E1373">
        <w:t>Apologies for Absence</w:t>
      </w:r>
    </w:p>
    <w:p w:rsidR="009355E2" w:rsidRPr="009355E2" w:rsidRDefault="009355E2" w:rsidP="009355E2">
      <w:pPr>
        <w:pStyle w:val="NoSpacing"/>
        <w:ind w:left="720"/>
        <w:jc w:val="both"/>
        <w:rPr>
          <w:sz w:val="28"/>
        </w:rPr>
      </w:pPr>
      <w:r w:rsidRPr="009355E2">
        <w:rPr>
          <w:sz w:val="28"/>
        </w:rPr>
        <w:t>RESOLVED that the following apologies be received:</w:t>
      </w:r>
    </w:p>
    <w:p w:rsidR="009355E2" w:rsidRPr="009355E2" w:rsidRDefault="009355E2" w:rsidP="009355E2">
      <w:pPr>
        <w:pStyle w:val="NoSpacing"/>
        <w:ind w:left="720"/>
        <w:jc w:val="both"/>
        <w:rPr>
          <w:sz w:val="28"/>
        </w:rPr>
      </w:pPr>
      <w:r w:rsidRPr="009355E2">
        <w:rPr>
          <w:sz w:val="28"/>
        </w:rPr>
        <w:t>Councillors R</w:t>
      </w:r>
      <w:r>
        <w:rPr>
          <w:sz w:val="28"/>
        </w:rPr>
        <w:t>.</w:t>
      </w:r>
      <w:r w:rsidRPr="009355E2">
        <w:rPr>
          <w:sz w:val="28"/>
        </w:rPr>
        <w:t xml:space="preserve"> Best and Mrs A</w:t>
      </w:r>
      <w:r>
        <w:rPr>
          <w:sz w:val="28"/>
        </w:rPr>
        <w:t>.</w:t>
      </w:r>
      <w:r w:rsidRPr="009355E2">
        <w:rPr>
          <w:sz w:val="28"/>
        </w:rPr>
        <w:t xml:space="preserve"> Wood</w:t>
      </w:r>
    </w:p>
    <w:p w:rsidR="009355E2" w:rsidRPr="009355E2" w:rsidRDefault="009355E2" w:rsidP="009355E2">
      <w:pPr>
        <w:pStyle w:val="NoSpacing"/>
        <w:ind w:left="720"/>
        <w:jc w:val="both"/>
        <w:rPr>
          <w:sz w:val="28"/>
        </w:rPr>
      </w:pPr>
    </w:p>
    <w:p w:rsidR="009355E2" w:rsidRPr="009355E2" w:rsidRDefault="009355E2" w:rsidP="009355E2">
      <w:pPr>
        <w:pStyle w:val="NoSpacing"/>
        <w:ind w:left="720"/>
        <w:jc w:val="both"/>
        <w:rPr>
          <w:sz w:val="28"/>
        </w:rPr>
      </w:pPr>
      <w:r w:rsidRPr="009355E2">
        <w:rPr>
          <w:sz w:val="28"/>
        </w:rPr>
        <w:t xml:space="preserve">RESOLVED that the following apologies be </w:t>
      </w:r>
      <w:proofErr w:type="gramStart"/>
      <w:r w:rsidRPr="009355E2">
        <w:rPr>
          <w:sz w:val="28"/>
        </w:rPr>
        <w:t>recorded</w:t>
      </w:r>
      <w:proofErr w:type="gramEnd"/>
      <w:r w:rsidRPr="009355E2">
        <w:rPr>
          <w:sz w:val="28"/>
        </w:rPr>
        <w:t xml:space="preserve"> and the reasons approved:</w:t>
      </w:r>
    </w:p>
    <w:p w:rsidR="009355E2" w:rsidRDefault="009355E2" w:rsidP="009355E2">
      <w:pPr>
        <w:pStyle w:val="NoSpacing"/>
        <w:ind w:left="720"/>
        <w:jc w:val="both"/>
        <w:rPr>
          <w:sz w:val="28"/>
        </w:rPr>
      </w:pPr>
      <w:r w:rsidRPr="009355E2">
        <w:rPr>
          <w:sz w:val="28"/>
        </w:rPr>
        <w:t>Councillors Mrs C</w:t>
      </w:r>
      <w:r>
        <w:rPr>
          <w:sz w:val="28"/>
        </w:rPr>
        <w:t>.</w:t>
      </w:r>
      <w:r w:rsidRPr="009355E2">
        <w:rPr>
          <w:sz w:val="28"/>
        </w:rPr>
        <w:t xml:space="preserve"> Appleyard, D</w:t>
      </w:r>
      <w:r>
        <w:rPr>
          <w:sz w:val="28"/>
        </w:rPr>
        <w:t>.</w:t>
      </w:r>
      <w:r w:rsidRPr="009355E2">
        <w:rPr>
          <w:sz w:val="28"/>
        </w:rPr>
        <w:t xml:space="preserve"> Appleyard, S</w:t>
      </w:r>
      <w:r>
        <w:rPr>
          <w:sz w:val="28"/>
        </w:rPr>
        <w:t>.</w:t>
      </w:r>
      <w:r w:rsidRPr="009355E2">
        <w:rPr>
          <w:sz w:val="28"/>
        </w:rPr>
        <w:t xml:space="preserve"> Hudson, A</w:t>
      </w:r>
      <w:r>
        <w:rPr>
          <w:sz w:val="28"/>
        </w:rPr>
        <w:t>.</w:t>
      </w:r>
      <w:r w:rsidRPr="009355E2">
        <w:rPr>
          <w:sz w:val="28"/>
        </w:rPr>
        <w:t xml:space="preserve"> </w:t>
      </w:r>
      <w:proofErr w:type="spellStart"/>
      <w:r w:rsidRPr="009355E2">
        <w:rPr>
          <w:sz w:val="28"/>
        </w:rPr>
        <w:t>Wassell</w:t>
      </w:r>
      <w:proofErr w:type="spellEnd"/>
      <w:r w:rsidRPr="009355E2">
        <w:rPr>
          <w:sz w:val="28"/>
        </w:rPr>
        <w:t xml:space="preserve"> and W</w:t>
      </w:r>
      <w:r>
        <w:rPr>
          <w:sz w:val="28"/>
        </w:rPr>
        <w:t>.</w:t>
      </w:r>
      <w:r w:rsidRPr="009355E2">
        <w:rPr>
          <w:sz w:val="28"/>
        </w:rPr>
        <w:t xml:space="preserve"> Wood.</w:t>
      </w:r>
    </w:p>
    <w:p w:rsidR="009355E2" w:rsidRDefault="009355E2" w:rsidP="009355E2">
      <w:pPr>
        <w:pStyle w:val="NoSpacing"/>
        <w:ind w:left="720"/>
        <w:jc w:val="both"/>
        <w:rPr>
          <w:sz w:val="28"/>
        </w:rPr>
      </w:pPr>
    </w:p>
    <w:p w:rsidR="009355E2" w:rsidRPr="009355E2" w:rsidRDefault="009355E2" w:rsidP="009355E2">
      <w:pPr>
        <w:pStyle w:val="NoSpacing"/>
        <w:ind w:left="720"/>
        <w:jc w:val="both"/>
        <w:rPr>
          <w:sz w:val="28"/>
        </w:rPr>
      </w:pPr>
    </w:p>
    <w:p w:rsidR="003E1373" w:rsidRPr="003E1373" w:rsidRDefault="00796C0E" w:rsidP="003E1373">
      <w:pPr>
        <w:pStyle w:val="Heading1"/>
      </w:pPr>
      <w:r>
        <w:lastRenderedPageBreak/>
        <w:t>11</w:t>
      </w:r>
      <w:r w:rsidR="009355E2">
        <w:t>5</w:t>
      </w:r>
      <w:r w:rsidR="003E1373">
        <w:t>.</w:t>
      </w:r>
      <w:r w:rsidR="003E1373">
        <w:tab/>
      </w:r>
      <w:r w:rsidR="003E1373" w:rsidRPr="003E1373">
        <w:t>Declarations of Interest</w:t>
      </w:r>
    </w:p>
    <w:p w:rsidR="009355E2" w:rsidRDefault="009355E2" w:rsidP="009355E2">
      <w:pPr>
        <w:pStyle w:val="NoSpacing"/>
        <w:ind w:left="720"/>
        <w:jc w:val="both"/>
        <w:rPr>
          <w:rFonts w:ascii="Calibri" w:hAnsi="Calibri" w:cs="Calibri"/>
          <w:sz w:val="28"/>
          <w:szCs w:val="28"/>
        </w:rPr>
      </w:pPr>
      <w:r>
        <w:rPr>
          <w:rFonts w:ascii="Calibri" w:hAnsi="Calibri" w:cs="Calibri"/>
          <w:sz w:val="28"/>
          <w:szCs w:val="28"/>
        </w:rPr>
        <w:t>RESOLVED that the following Declarations of Interest be received:</w:t>
      </w:r>
    </w:p>
    <w:p w:rsidR="009355E2" w:rsidRDefault="009355E2" w:rsidP="009355E2">
      <w:pPr>
        <w:pStyle w:val="NoSpacing"/>
        <w:ind w:left="720"/>
        <w:jc w:val="both"/>
        <w:rPr>
          <w:rFonts w:ascii="Calibri" w:hAnsi="Calibri" w:cs="Calibri"/>
          <w:sz w:val="28"/>
          <w:szCs w:val="28"/>
        </w:rPr>
      </w:pPr>
    </w:p>
    <w:p w:rsidR="009355E2" w:rsidRDefault="009355E2" w:rsidP="009355E2">
      <w:pPr>
        <w:pStyle w:val="NoSpacing"/>
        <w:ind w:left="720"/>
        <w:jc w:val="both"/>
        <w:rPr>
          <w:rFonts w:ascii="Calibri" w:hAnsi="Calibri" w:cs="Calibri"/>
          <w:sz w:val="28"/>
          <w:szCs w:val="28"/>
        </w:rPr>
      </w:pPr>
      <w:r>
        <w:rPr>
          <w:rFonts w:ascii="Calibri" w:hAnsi="Calibri" w:cs="Calibri"/>
          <w:sz w:val="28"/>
          <w:szCs w:val="28"/>
        </w:rPr>
        <w:t xml:space="preserve">Councillor Mrs E. </w:t>
      </w:r>
      <w:proofErr w:type="spellStart"/>
      <w:r>
        <w:rPr>
          <w:rFonts w:ascii="Calibri" w:hAnsi="Calibri" w:cs="Calibri"/>
          <w:sz w:val="28"/>
          <w:szCs w:val="28"/>
        </w:rPr>
        <w:t>Blezard</w:t>
      </w:r>
      <w:proofErr w:type="spellEnd"/>
      <w:r>
        <w:rPr>
          <w:rFonts w:ascii="Calibri" w:hAnsi="Calibri" w:cs="Calibri"/>
          <w:sz w:val="28"/>
          <w:szCs w:val="28"/>
        </w:rPr>
        <w:t xml:space="preserve"> </w:t>
      </w:r>
    </w:p>
    <w:p w:rsidR="009355E2" w:rsidRDefault="009355E2" w:rsidP="009355E2">
      <w:pPr>
        <w:pStyle w:val="NoSpacing"/>
        <w:ind w:left="720"/>
        <w:jc w:val="both"/>
        <w:rPr>
          <w:rFonts w:ascii="Calibri" w:hAnsi="Calibri" w:cs="Calibri"/>
          <w:sz w:val="28"/>
          <w:szCs w:val="28"/>
        </w:rPr>
      </w:pPr>
      <w:r>
        <w:rPr>
          <w:rFonts w:ascii="Calibri" w:hAnsi="Calibri" w:cs="Calibri"/>
          <w:sz w:val="28"/>
          <w:szCs w:val="28"/>
        </w:rPr>
        <w:t>Non-pecuniary interest</w:t>
      </w:r>
    </w:p>
    <w:p w:rsidR="009355E2" w:rsidRDefault="009355E2" w:rsidP="009355E2">
      <w:pPr>
        <w:pStyle w:val="NoSpacing"/>
        <w:ind w:left="720"/>
        <w:jc w:val="both"/>
        <w:rPr>
          <w:rFonts w:ascii="Calibri" w:hAnsi="Calibri" w:cs="Calibri"/>
          <w:sz w:val="28"/>
          <w:szCs w:val="28"/>
        </w:rPr>
      </w:pPr>
      <w:r>
        <w:rPr>
          <w:rFonts w:ascii="Calibri" w:hAnsi="Calibri" w:cs="Calibri"/>
          <w:sz w:val="28"/>
          <w:szCs w:val="28"/>
        </w:rPr>
        <w:t>Planning</w:t>
      </w:r>
    </w:p>
    <w:p w:rsidR="009355E2" w:rsidRDefault="009355E2" w:rsidP="009355E2">
      <w:pPr>
        <w:pStyle w:val="NoSpacing"/>
        <w:jc w:val="both"/>
        <w:rPr>
          <w:rFonts w:ascii="Calibri" w:hAnsi="Calibri" w:cs="Calibri"/>
          <w:sz w:val="28"/>
          <w:szCs w:val="28"/>
        </w:rPr>
      </w:pPr>
    </w:p>
    <w:p w:rsidR="009355E2" w:rsidRPr="009355E2" w:rsidRDefault="00DD4A4D" w:rsidP="00DD4A4D">
      <w:pPr>
        <w:pStyle w:val="Heading1"/>
      </w:pPr>
      <w:r>
        <w:t>116.</w:t>
      </w:r>
      <w:r>
        <w:tab/>
      </w:r>
      <w:r w:rsidR="009355E2" w:rsidRPr="009355E2">
        <w:t>Members of the Public</w:t>
      </w:r>
    </w:p>
    <w:p w:rsidR="003E1373" w:rsidRDefault="009355E2" w:rsidP="00DD4A4D">
      <w:pPr>
        <w:pStyle w:val="NoSpacing"/>
        <w:ind w:left="720"/>
        <w:jc w:val="both"/>
      </w:pPr>
      <w:r w:rsidRPr="009355E2">
        <w:rPr>
          <w:sz w:val="28"/>
        </w:rPr>
        <w:t>There were no members of the public present who wished to ask questions.</w:t>
      </w:r>
    </w:p>
    <w:p w:rsidR="009355E2" w:rsidRPr="00660DD7" w:rsidRDefault="009355E2" w:rsidP="009355E2">
      <w:pPr>
        <w:rPr>
          <w:sz w:val="28"/>
        </w:rPr>
      </w:pPr>
    </w:p>
    <w:p w:rsidR="00DD4A4D" w:rsidRPr="00DD4A4D" w:rsidRDefault="00796C0E" w:rsidP="00DD4A4D">
      <w:pPr>
        <w:pStyle w:val="Heading1"/>
      </w:pPr>
      <w:r w:rsidRPr="00DD4A4D">
        <w:t>11</w:t>
      </w:r>
      <w:r w:rsidR="009355E2" w:rsidRPr="00DD4A4D">
        <w:t>7</w:t>
      </w:r>
      <w:r w:rsidR="003E1373" w:rsidRPr="00DD4A4D">
        <w:t>.</w:t>
      </w:r>
      <w:r w:rsidR="003E1373" w:rsidRPr="00DD4A4D">
        <w:tab/>
      </w:r>
      <w:r w:rsidR="00DD4A4D" w:rsidRPr="00DD4A4D">
        <w:t>West Yorkshire Police</w:t>
      </w:r>
    </w:p>
    <w:p w:rsidR="00DD4A4D" w:rsidRPr="00DD4A4D" w:rsidRDefault="00DD4A4D" w:rsidP="00DD4A4D">
      <w:pPr>
        <w:pStyle w:val="NoSpacing"/>
        <w:ind w:left="720"/>
        <w:jc w:val="both"/>
        <w:rPr>
          <w:sz w:val="28"/>
        </w:rPr>
      </w:pPr>
      <w:r w:rsidRPr="00DD4A4D">
        <w:rPr>
          <w:sz w:val="28"/>
        </w:rPr>
        <w:t>The Mayor was pleased to welcome Sergeant Simon Stones of the Normanton NPT.</w:t>
      </w:r>
    </w:p>
    <w:p w:rsidR="00DD4A4D" w:rsidRPr="00DD4A4D" w:rsidRDefault="00DD4A4D" w:rsidP="00DD4A4D">
      <w:pPr>
        <w:pStyle w:val="NoSpacing"/>
        <w:ind w:left="720"/>
        <w:jc w:val="both"/>
        <w:rPr>
          <w:sz w:val="28"/>
        </w:rPr>
      </w:pPr>
    </w:p>
    <w:p w:rsidR="00DD4A4D" w:rsidRPr="00DD4A4D" w:rsidRDefault="00DD4A4D" w:rsidP="00DD4A4D">
      <w:pPr>
        <w:pStyle w:val="NoSpacing"/>
        <w:ind w:left="720"/>
        <w:jc w:val="both"/>
        <w:rPr>
          <w:sz w:val="28"/>
        </w:rPr>
      </w:pPr>
      <w:r w:rsidRPr="00DD4A4D">
        <w:rPr>
          <w:sz w:val="28"/>
        </w:rPr>
        <w:t>Sergeant Stones provided a verbal report on crime statistics in the area and reminded members and the public to ensure that property including homes, sheds, garages and vehicles were properly secured.</w:t>
      </w:r>
    </w:p>
    <w:p w:rsidR="00DD4A4D" w:rsidRPr="00DD4A4D" w:rsidRDefault="00DD4A4D" w:rsidP="00DD4A4D">
      <w:pPr>
        <w:pStyle w:val="NoSpacing"/>
        <w:ind w:left="720"/>
        <w:jc w:val="both"/>
        <w:rPr>
          <w:sz w:val="28"/>
        </w:rPr>
      </w:pPr>
      <w:proofErr w:type="gramStart"/>
      <w:r w:rsidRPr="00DD4A4D">
        <w:rPr>
          <w:sz w:val="28"/>
        </w:rPr>
        <w:t>A number of</w:t>
      </w:r>
      <w:proofErr w:type="gramEnd"/>
      <w:r w:rsidRPr="00DD4A4D">
        <w:rPr>
          <w:sz w:val="28"/>
        </w:rPr>
        <w:t xml:space="preserve"> people had been apprehended in respect of crimes in our area.</w:t>
      </w:r>
    </w:p>
    <w:p w:rsidR="00DD4A4D" w:rsidRPr="00DD4A4D" w:rsidRDefault="00DD4A4D" w:rsidP="00DD4A4D">
      <w:pPr>
        <w:pStyle w:val="NoSpacing"/>
        <w:ind w:left="720"/>
        <w:jc w:val="both"/>
        <w:rPr>
          <w:sz w:val="28"/>
        </w:rPr>
      </w:pPr>
    </w:p>
    <w:p w:rsidR="00DD4A4D" w:rsidRPr="00DD4A4D" w:rsidRDefault="00DD4A4D" w:rsidP="00DD4A4D">
      <w:pPr>
        <w:pStyle w:val="NoSpacing"/>
        <w:ind w:left="720"/>
        <w:jc w:val="both"/>
        <w:rPr>
          <w:sz w:val="28"/>
        </w:rPr>
      </w:pPr>
      <w:r w:rsidRPr="00DD4A4D">
        <w:rPr>
          <w:sz w:val="28"/>
        </w:rPr>
        <w:t>A copy of the Weight Restriction for Pope Street had been received with support from the Town Council and this was now being enforced.</w:t>
      </w:r>
    </w:p>
    <w:p w:rsidR="00DD4A4D" w:rsidRPr="00DD4A4D" w:rsidRDefault="00DD4A4D" w:rsidP="00DD4A4D">
      <w:pPr>
        <w:pStyle w:val="NoSpacing"/>
        <w:ind w:left="720"/>
        <w:jc w:val="both"/>
        <w:rPr>
          <w:sz w:val="28"/>
        </w:rPr>
      </w:pPr>
      <w:r w:rsidRPr="00DD4A4D">
        <w:rPr>
          <w:sz w:val="28"/>
        </w:rPr>
        <w:t>A copy of the Traffic Regulation Order for the Precinct had been received with support from the Town Council and this was being reviewed by their legal team before enforcement could commence.</w:t>
      </w:r>
    </w:p>
    <w:p w:rsidR="00DD4A4D" w:rsidRPr="00DD4A4D" w:rsidRDefault="00DD4A4D" w:rsidP="00DD4A4D">
      <w:pPr>
        <w:pStyle w:val="NoSpacing"/>
        <w:ind w:left="720"/>
        <w:jc w:val="both"/>
        <w:rPr>
          <w:sz w:val="28"/>
        </w:rPr>
      </w:pPr>
    </w:p>
    <w:p w:rsidR="00DD4A4D" w:rsidRPr="00DD4A4D" w:rsidRDefault="00DD4A4D" w:rsidP="00DD4A4D">
      <w:pPr>
        <w:pStyle w:val="NoSpacing"/>
        <w:ind w:left="720"/>
        <w:jc w:val="both"/>
        <w:rPr>
          <w:sz w:val="28"/>
        </w:rPr>
      </w:pPr>
      <w:r w:rsidRPr="00DD4A4D">
        <w:rPr>
          <w:sz w:val="28"/>
        </w:rPr>
        <w:t>Members raised a variety of concerns and comments including the use of burglar alarms, vehicles on the pavement, vehicles parking close to a junction and concerns regarding utility companies targeting OAP bungalows.</w:t>
      </w:r>
    </w:p>
    <w:p w:rsidR="00DD4A4D" w:rsidRPr="00DD4A4D" w:rsidRDefault="00DD4A4D" w:rsidP="00DD4A4D">
      <w:pPr>
        <w:pStyle w:val="NoSpacing"/>
        <w:ind w:left="720"/>
        <w:jc w:val="both"/>
        <w:rPr>
          <w:sz w:val="28"/>
        </w:rPr>
      </w:pPr>
    </w:p>
    <w:p w:rsidR="007400A8" w:rsidRDefault="00DD4A4D" w:rsidP="00CC7D8F">
      <w:pPr>
        <w:pStyle w:val="NoSpacing"/>
        <w:ind w:left="720"/>
        <w:jc w:val="both"/>
        <w:rPr>
          <w:sz w:val="28"/>
        </w:rPr>
      </w:pPr>
      <w:r w:rsidRPr="00DD4A4D">
        <w:rPr>
          <w:sz w:val="28"/>
        </w:rPr>
        <w:t>Sergeant Stones was thanked for this attendance and the report was noted.</w:t>
      </w:r>
    </w:p>
    <w:p w:rsidR="00CC7D8F" w:rsidRDefault="00CC7D8F" w:rsidP="00CC7D8F">
      <w:pPr>
        <w:pStyle w:val="NoSpacing"/>
        <w:jc w:val="both"/>
        <w:rPr>
          <w:sz w:val="28"/>
        </w:rPr>
      </w:pPr>
    </w:p>
    <w:p w:rsidR="00660DD7" w:rsidRPr="00CC7D8F" w:rsidRDefault="00660DD7" w:rsidP="00CC7D8F">
      <w:pPr>
        <w:pStyle w:val="NoSpacing"/>
        <w:jc w:val="both"/>
        <w:rPr>
          <w:sz w:val="28"/>
        </w:rPr>
      </w:pPr>
    </w:p>
    <w:p w:rsidR="00CC7D8F" w:rsidRDefault="00CC7D8F" w:rsidP="00CC7D8F">
      <w:pPr>
        <w:pStyle w:val="Heading1"/>
      </w:pPr>
      <w:r w:rsidRPr="00CC7D8F">
        <w:t>118.</w:t>
      </w:r>
      <w:r w:rsidRPr="00CC7D8F">
        <w:tab/>
      </w:r>
      <w:r w:rsidRPr="00CC7D8F">
        <w:t>Minutes – Council</w:t>
      </w:r>
    </w:p>
    <w:p w:rsidR="00AB2888"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Normanton Town Council held on Tuesday </w:t>
      </w:r>
      <w:r>
        <w:rPr>
          <w:rFonts w:ascii="Calibri" w:hAnsi="Calibri" w:cs="Calibri"/>
          <w:sz w:val="28"/>
          <w:szCs w:val="28"/>
        </w:rPr>
        <w:t>12</w:t>
      </w:r>
      <w:r w:rsidRPr="00AB2888">
        <w:rPr>
          <w:rFonts w:ascii="Calibri" w:hAnsi="Calibri" w:cs="Calibri"/>
          <w:sz w:val="28"/>
          <w:szCs w:val="28"/>
          <w:vertAlign w:val="superscript"/>
        </w:rPr>
        <w:t>th</w:t>
      </w:r>
      <w:r>
        <w:rPr>
          <w:rFonts w:ascii="Calibri" w:hAnsi="Calibri" w:cs="Calibri"/>
          <w:sz w:val="28"/>
          <w:szCs w:val="28"/>
        </w:rPr>
        <w:t xml:space="preserve"> November </w:t>
      </w:r>
      <w:r>
        <w:rPr>
          <w:rFonts w:ascii="Calibri" w:hAnsi="Calibri" w:cs="Calibri"/>
          <w:sz w:val="28"/>
          <w:szCs w:val="28"/>
        </w:rPr>
        <w:t xml:space="preserve">2019 (Minute Numbers </w:t>
      </w:r>
      <w:r>
        <w:rPr>
          <w:rFonts w:ascii="Calibri" w:hAnsi="Calibri" w:cs="Calibri"/>
          <w:sz w:val="28"/>
          <w:szCs w:val="28"/>
        </w:rPr>
        <w:t>93</w:t>
      </w:r>
      <w:r>
        <w:rPr>
          <w:rFonts w:ascii="Calibri" w:hAnsi="Calibri" w:cs="Calibri"/>
          <w:sz w:val="28"/>
          <w:szCs w:val="28"/>
        </w:rPr>
        <w:t>-</w:t>
      </w:r>
      <w:r>
        <w:rPr>
          <w:rFonts w:ascii="Calibri" w:hAnsi="Calibri" w:cs="Calibri"/>
          <w:sz w:val="28"/>
          <w:szCs w:val="28"/>
        </w:rPr>
        <w:t>108</w:t>
      </w:r>
      <w:r>
        <w:rPr>
          <w:rFonts w:ascii="Calibri" w:hAnsi="Calibri" w:cs="Calibri"/>
          <w:sz w:val="28"/>
          <w:szCs w:val="28"/>
        </w:rPr>
        <w:t xml:space="preserve">; Pages </w:t>
      </w:r>
      <w:r>
        <w:rPr>
          <w:rFonts w:ascii="Calibri" w:hAnsi="Calibri" w:cs="Calibri"/>
          <w:sz w:val="28"/>
          <w:szCs w:val="28"/>
        </w:rPr>
        <w:t>30</w:t>
      </w:r>
      <w:r>
        <w:rPr>
          <w:rFonts w:ascii="Calibri" w:hAnsi="Calibri" w:cs="Calibri"/>
          <w:sz w:val="28"/>
          <w:szCs w:val="28"/>
        </w:rPr>
        <w:t>-</w:t>
      </w:r>
      <w:r>
        <w:rPr>
          <w:rFonts w:ascii="Calibri" w:hAnsi="Calibri" w:cs="Calibri"/>
          <w:sz w:val="28"/>
          <w:szCs w:val="28"/>
        </w:rPr>
        <w:t>35</w:t>
      </w:r>
      <w:r>
        <w:rPr>
          <w:rFonts w:ascii="Calibri" w:hAnsi="Calibri" w:cs="Calibri"/>
          <w:sz w:val="28"/>
          <w:szCs w:val="28"/>
        </w:rPr>
        <w:t>) be received and the contents contained therein be approved.</w:t>
      </w:r>
    </w:p>
    <w:p w:rsidR="00AB2888" w:rsidRPr="00946242" w:rsidRDefault="00AB2888" w:rsidP="00AB2888">
      <w:pPr>
        <w:pStyle w:val="NoSpacing"/>
        <w:ind w:left="720"/>
        <w:jc w:val="both"/>
        <w:rPr>
          <w:rFonts w:ascii="Calibri" w:hAnsi="Calibri" w:cs="Calibri"/>
          <w:sz w:val="28"/>
          <w:szCs w:val="28"/>
        </w:rPr>
      </w:pPr>
      <w:r>
        <w:rPr>
          <w:rFonts w:ascii="Calibri" w:hAnsi="Calibri" w:cs="Calibri"/>
          <w:sz w:val="28"/>
          <w:szCs w:val="28"/>
        </w:rPr>
        <w:t>(Proposed by Councillor Mrs C. Moran</w:t>
      </w:r>
      <w:r>
        <w:rPr>
          <w:rFonts w:ascii="Calibri" w:hAnsi="Calibri" w:cs="Calibri"/>
          <w:sz w:val="28"/>
          <w:szCs w:val="28"/>
        </w:rPr>
        <w:t>, BEM</w:t>
      </w:r>
      <w:r>
        <w:rPr>
          <w:rFonts w:ascii="Calibri" w:hAnsi="Calibri" w:cs="Calibri"/>
          <w:sz w:val="28"/>
          <w:szCs w:val="28"/>
        </w:rPr>
        <w:t xml:space="preserve"> / Seconded by Councillor Mrs P. Mayne)</w:t>
      </w:r>
    </w:p>
    <w:p w:rsidR="00CC7D8F" w:rsidRPr="00CC7D8F" w:rsidRDefault="00CC7D8F" w:rsidP="00CC7D8F">
      <w:pPr>
        <w:pStyle w:val="NoSpacing"/>
        <w:jc w:val="both"/>
        <w:rPr>
          <w:sz w:val="28"/>
        </w:rPr>
      </w:pPr>
    </w:p>
    <w:p w:rsidR="00CC7D8F" w:rsidRPr="00CC7D8F" w:rsidRDefault="00CC7D8F" w:rsidP="00CC7D8F">
      <w:pPr>
        <w:pStyle w:val="Heading1"/>
      </w:pPr>
      <w:r>
        <w:t>119.</w:t>
      </w:r>
      <w:r>
        <w:tab/>
      </w:r>
      <w:r w:rsidRPr="00CC7D8F">
        <w:t>Minutes – Staffing</w:t>
      </w:r>
    </w:p>
    <w:p w:rsidR="00AB2888"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w:t>
      </w:r>
      <w:r>
        <w:rPr>
          <w:rFonts w:ascii="Calibri" w:hAnsi="Calibri" w:cs="Calibri"/>
          <w:sz w:val="28"/>
          <w:szCs w:val="28"/>
        </w:rPr>
        <w:t>Staffing</w:t>
      </w:r>
      <w:r>
        <w:rPr>
          <w:rFonts w:ascii="Calibri" w:hAnsi="Calibri" w:cs="Calibri"/>
          <w:sz w:val="28"/>
          <w:szCs w:val="28"/>
        </w:rPr>
        <w:t xml:space="preserve"> Committee held on </w:t>
      </w:r>
      <w:r>
        <w:rPr>
          <w:rFonts w:ascii="Calibri" w:hAnsi="Calibri" w:cs="Calibri"/>
          <w:sz w:val="28"/>
          <w:szCs w:val="28"/>
        </w:rPr>
        <w:t>Friday 15</w:t>
      </w:r>
      <w:r w:rsidRPr="00AB2888">
        <w:rPr>
          <w:rFonts w:ascii="Calibri" w:hAnsi="Calibri" w:cs="Calibri"/>
          <w:sz w:val="28"/>
          <w:szCs w:val="28"/>
          <w:vertAlign w:val="superscript"/>
        </w:rPr>
        <w:t>th</w:t>
      </w:r>
      <w:r>
        <w:rPr>
          <w:rFonts w:ascii="Calibri" w:hAnsi="Calibri" w:cs="Calibri"/>
          <w:sz w:val="28"/>
          <w:szCs w:val="28"/>
        </w:rPr>
        <w:t xml:space="preserve"> November </w:t>
      </w:r>
      <w:r>
        <w:rPr>
          <w:rFonts w:ascii="Calibri" w:hAnsi="Calibri" w:cs="Calibri"/>
          <w:sz w:val="28"/>
          <w:szCs w:val="28"/>
        </w:rPr>
        <w:t xml:space="preserve">2019 (Minute Numbers </w:t>
      </w:r>
      <w:r>
        <w:rPr>
          <w:rFonts w:ascii="Calibri" w:hAnsi="Calibri" w:cs="Calibri"/>
          <w:sz w:val="28"/>
          <w:szCs w:val="28"/>
        </w:rPr>
        <w:t>22</w:t>
      </w:r>
      <w:r>
        <w:rPr>
          <w:rFonts w:ascii="Calibri" w:hAnsi="Calibri" w:cs="Calibri"/>
          <w:sz w:val="28"/>
          <w:szCs w:val="28"/>
        </w:rPr>
        <w:t>-</w:t>
      </w:r>
      <w:r>
        <w:rPr>
          <w:rFonts w:ascii="Calibri" w:hAnsi="Calibri" w:cs="Calibri"/>
          <w:sz w:val="28"/>
          <w:szCs w:val="28"/>
        </w:rPr>
        <w:t>31</w:t>
      </w:r>
      <w:r>
        <w:rPr>
          <w:rFonts w:ascii="Calibri" w:hAnsi="Calibri" w:cs="Calibri"/>
          <w:sz w:val="28"/>
          <w:szCs w:val="28"/>
        </w:rPr>
        <w:t xml:space="preserve">; Pages </w:t>
      </w:r>
      <w:r>
        <w:rPr>
          <w:rFonts w:ascii="Calibri" w:hAnsi="Calibri" w:cs="Calibri"/>
          <w:sz w:val="28"/>
          <w:szCs w:val="28"/>
        </w:rPr>
        <w:t>8</w:t>
      </w:r>
      <w:r>
        <w:rPr>
          <w:rFonts w:ascii="Calibri" w:hAnsi="Calibri" w:cs="Calibri"/>
          <w:sz w:val="28"/>
          <w:szCs w:val="28"/>
        </w:rPr>
        <w:t>-</w:t>
      </w:r>
      <w:r>
        <w:rPr>
          <w:rFonts w:ascii="Calibri" w:hAnsi="Calibri" w:cs="Calibri"/>
          <w:sz w:val="28"/>
          <w:szCs w:val="28"/>
        </w:rPr>
        <w:t>10</w:t>
      </w:r>
      <w:r>
        <w:rPr>
          <w:rFonts w:ascii="Calibri" w:hAnsi="Calibri" w:cs="Calibri"/>
          <w:sz w:val="28"/>
          <w:szCs w:val="28"/>
        </w:rPr>
        <w:t>) be received and the contents contained therein be approved.</w:t>
      </w:r>
    </w:p>
    <w:p w:rsidR="00AB2888" w:rsidRPr="00946242"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(Proposed by Councillor Mrs </w:t>
      </w:r>
      <w:r>
        <w:rPr>
          <w:rFonts w:ascii="Calibri" w:hAnsi="Calibri" w:cs="Calibri"/>
          <w:sz w:val="28"/>
          <w:szCs w:val="28"/>
        </w:rPr>
        <w:t xml:space="preserve">C. Moran, BEM </w:t>
      </w:r>
      <w:r>
        <w:rPr>
          <w:rFonts w:ascii="Calibri" w:hAnsi="Calibri" w:cs="Calibri"/>
          <w:sz w:val="28"/>
          <w:szCs w:val="28"/>
        </w:rPr>
        <w:t xml:space="preserve">/ Seconded by Councillor Mrs </w:t>
      </w:r>
      <w:r>
        <w:rPr>
          <w:rFonts w:ascii="Calibri" w:hAnsi="Calibri" w:cs="Calibri"/>
          <w:sz w:val="28"/>
          <w:szCs w:val="28"/>
        </w:rPr>
        <w:t>P. Mayne</w:t>
      </w:r>
      <w:r>
        <w:rPr>
          <w:rFonts w:ascii="Calibri" w:hAnsi="Calibri" w:cs="Calibri"/>
          <w:sz w:val="28"/>
          <w:szCs w:val="28"/>
        </w:rPr>
        <w:t>)</w:t>
      </w:r>
    </w:p>
    <w:p w:rsidR="00CC7D8F" w:rsidRPr="00CC7D8F" w:rsidRDefault="00CC7D8F" w:rsidP="00CC7D8F">
      <w:pPr>
        <w:pStyle w:val="NoSpacing"/>
        <w:jc w:val="both"/>
        <w:rPr>
          <w:sz w:val="28"/>
        </w:rPr>
      </w:pPr>
    </w:p>
    <w:p w:rsidR="00CC7D8F" w:rsidRDefault="00CC7D8F" w:rsidP="00CC7D8F">
      <w:pPr>
        <w:pStyle w:val="Heading1"/>
      </w:pPr>
      <w:r>
        <w:t>120.</w:t>
      </w:r>
      <w:r>
        <w:tab/>
      </w:r>
      <w:r w:rsidRPr="00CC7D8F">
        <w:t>Minutes – Extraordinary Meeting of Council</w:t>
      </w:r>
    </w:p>
    <w:p w:rsidR="00AB2888" w:rsidRDefault="00AB2888" w:rsidP="00AB2888">
      <w:pPr>
        <w:pStyle w:val="NoSpacing"/>
        <w:ind w:left="720"/>
        <w:jc w:val="both"/>
        <w:rPr>
          <w:rFonts w:ascii="Calibri" w:hAnsi="Calibri" w:cs="Calibri"/>
          <w:sz w:val="28"/>
          <w:szCs w:val="28"/>
        </w:rPr>
      </w:pPr>
      <w:r>
        <w:rPr>
          <w:rFonts w:ascii="Calibri" w:hAnsi="Calibri" w:cs="Calibri"/>
          <w:sz w:val="28"/>
          <w:szCs w:val="28"/>
        </w:rPr>
        <w:t>RESOLVED that the minutes of a</w:t>
      </w:r>
      <w:r>
        <w:rPr>
          <w:rFonts w:ascii="Calibri" w:hAnsi="Calibri" w:cs="Calibri"/>
          <w:sz w:val="28"/>
          <w:szCs w:val="28"/>
        </w:rPr>
        <w:t>n extraordinary</w:t>
      </w:r>
      <w:r>
        <w:rPr>
          <w:rFonts w:ascii="Calibri" w:hAnsi="Calibri" w:cs="Calibri"/>
          <w:sz w:val="28"/>
          <w:szCs w:val="28"/>
        </w:rPr>
        <w:t xml:space="preserve"> meeting of Normanton Town Council held on </w:t>
      </w:r>
      <w:r w:rsidR="001334AA">
        <w:rPr>
          <w:rFonts w:ascii="Calibri" w:hAnsi="Calibri" w:cs="Calibri"/>
          <w:sz w:val="28"/>
          <w:szCs w:val="28"/>
        </w:rPr>
        <w:t>Monday 18</w:t>
      </w:r>
      <w:r w:rsidR="001334AA" w:rsidRPr="001334AA">
        <w:rPr>
          <w:rFonts w:ascii="Calibri" w:hAnsi="Calibri" w:cs="Calibri"/>
          <w:sz w:val="28"/>
          <w:szCs w:val="28"/>
          <w:vertAlign w:val="superscript"/>
        </w:rPr>
        <w:t>th</w:t>
      </w:r>
      <w:r w:rsidR="001334AA">
        <w:rPr>
          <w:rFonts w:ascii="Calibri" w:hAnsi="Calibri" w:cs="Calibri"/>
          <w:sz w:val="28"/>
          <w:szCs w:val="28"/>
        </w:rPr>
        <w:t xml:space="preserve"> November</w:t>
      </w:r>
      <w:r>
        <w:rPr>
          <w:rFonts w:ascii="Calibri" w:hAnsi="Calibri" w:cs="Calibri"/>
          <w:sz w:val="28"/>
          <w:szCs w:val="28"/>
        </w:rPr>
        <w:t xml:space="preserve"> 2019 (Minute Numbers </w:t>
      </w:r>
      <w:r w:rsidR="001334AA">
        <w:rPr>
          <w:rFonts w:ascii="Calibri" w:hAnsi="Calibri" w:cs="Calibri"/>
          <w:sz w:val="28"/>
          <w:szCs w:val="28"/>
        </w:rPr>
        <w:t>109</w:t>
      </w:r>
      <w:r>
        <w:rPr>
          <w:rFonts w:ascii="Calibri" w:hAnsi="Calibri" w:cs="Calibri"/>
          <w:sz w:val="28"/>
          <w:szCs w:val="28"/>
        </w:rPr>
        <w:t>-</w:t>
      </w:r>
      <w:r w:rsidR="001334AA">
        <w:rPr>
          <w:rFonts w:ascii="Calibri" w:hAnsi="Calibri" w:cs="Calibri"/>
          <w:sz w:val="28"/>
          <w:szCs w:val="28"/>
        </w:rPr>
        <w:t>112</w:t>
      </w:r>
      <w:r>
        <w:rPr>
          <w:rFonts w:ascii="Calibri" w:hAnsi="Calibri" w:cs="Calibri"/>
          <w:sz w:val="28"/>
          <w:szCs w:val="28"/>
        </w:rPr>
        <w:t xml:space="preserve">; Pages </w:t>
      </w:r>
      <w:r w:rsidR="001334AA">
        <w:rPr>
          <w:rFonts w:ascii="Calibri" w:hAnsi="Calibri" w:cs="Calibri"/>
          <w:sz w:val="28"/>
          <w:szCs w:val="28"/>
        </w:rPr>
        <w:t>36</w:t>
      </w:r>
      <w:r>
        <w:rPr>
          <w:rFonts w:ascii="Calibri" w:hAnsi="Calibri" w:cs="Calibri"/>
          <w:sz w:val="28"/>
          <w:szCs w:val="28"/>
        </w:rPr>
        <w:t>-</w:t>
      </w:r>
      <w:r w:rsidR="001334AA">
        <w:rPr>
          <w:rFonts w:ascii="Calibri" w:hAnsi="Calibri" w:cs="Calibri"/>
          <w:sz w:val="28"/>
          <w:szCs w:val="28"/>
        </w:rPr>
        <w:t>45</w:t>
      </w:r>
      <w:r>
        <w:rPr>
          <w:rFonts w:ascii="Calibri" w:hAnsi="Calibri" w:cs="Calibri"/>
          <w:sz w:val="28"/>
          <w:szCs w:val="28"/>
        </w:rPr>
        <w:t>) be received and the contents contained therein be approved.</w:t>
      </w:r>
    </w:p>
    <w:p w:rsidR="00AB2888" w:rsidRPr="00946242"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(Proposed by Councillor </w:t>
      </w:r>
      <w:r>
        <w:rPr>
          <w:rFonts w:ascii="Calibri" w:hAnsi="Calibri" w:cs="Calibri"/>
          <w:sz w:val="28"/>
          <w:szCs w:val="28"/>
        </w:rPr>
        <w:t xml:space="preserve">K. Wilson, JP </w:t>
      </w:r>
      <w:r>
        <w:rPr>
          <w:rFonts w:ascii="Calibri" w:hAnsi="Calibri" w:cs="Calibri"/>
          <w:sz w:val="28"/>
          <w:szCs w:val="28"/>
        </w:rPr>
        <w:t>/ Seconded by Councillor Mrs H.W. Jones)</w:t>
      </w:r>
    </w:p>
    <w:p w:rsidR="00CC7D8F" w:rsidRPr="00CC7D8F" w:rsidRDefault="00CC7D8F" w:rsidP="00CC7D8F">
      <w:pPr>
        <w:pStyle w:val="NoSpacing"/>
        <w:jc w:val="both"/>
        <w:rPr>
          <w:sz w:val="28"/>
        </w:rPr>
      </w:pPr>
    </w:p>
    <w:p w:rsidR="00CC7D8F" w:rsidRDefault="00CC7D8F" w:rsidP="00CC7D8F">
      <w:pPr>
        <w:pStyle w:val="Heading1"/>
      </w:pPr>
      <w:r>
        <w:t>121.</w:t>
      </w:r>
      <w:r>
        <w:tab/>
      </w:r>
      <w:r w:rsidRPr="00CC7D8F">
        <w:t>Minutes – Allotment</w:t>
      </w:r>
      <w:r w:rsidR="00AB2888">
        <w:t>s</w:t>
      </w:r>
      <w:r w:rsidRPr="00CC7D8F">
        <w:t xml:space="preserve"> Working Group</w:t>
      </w:r>
    </w:p>
    <w:p w:rsidR="00AB2888"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w:t>
      </w:r>
      <w:r>
        <w:rPr>
          <w:rFonts w:ascii="Calibri" w:hAnsi="Calibri" w:cs="Calibri"/>
          <w:sz w:val="28"/>
          <w:szCs w:val="28"/>
        </w:rPr>
        <w:t>Allotments Working Group</w:t>
      </w:r>
      <w:r>
        <w:rPr>
          <w:rFonts w:ascii="Calibri" w:hAnsi="Calibri" w:cs="Calibri"/>
          <w:sz w:val="28"/>
          <w:szCs w:val="28"/>
        </w:rPr>
        <w:t xml:space="preserve"> held on </w:t>
      </w:r>
      <w:r w:rsidR="001334AA">
        <w:rPr>
          <w:rFonts w:ascii="Calibri" w:hAnsi="Calibri" w:cs="Calibri"/>
          <w:sz w:val="28"/>
          <w:szCs w:val="28"/>
        </w:rPr>
        <w:t>Wednesday 20</w:t>
      </w:r>
      <w:r w:rsidR="001334AA" w:rsidRPr="001334AA">
        <w:rPr>
          <w:rFonts w:ascii="Calibri" w:hAnsi="Calibri" w:cs="Calibri"/>
          <w:sz w:val="28"/>
          <w:szCs w:val="28"/>
          <w:vertAlign w:val="superscript"/>
        </w:rPr>
        <w:t>th</w:t>
      </w:r>
      <w:r w:rsidR="001334AA">
        <w:rPr>
          <w:rFonts w:ascii="Calibri" w:hAnsi="Calibri" w:cs="Calibri"/>
          <w:sz w:val="28"/>
          <w:szCs w:val="28"/>
        </w:rPr>
        <w:t xml:space="preserve"> </w:t>
      </w:r>
      <w:r>
        <w:rPr>
          <w:rFonts w:ascii="Calibri" w:hAnsi="Calibri" w:cs="Calibri"/>
          <w:sz w:val="28"/>
          <w:szCs w:val="28"/>
        </w:rPr>
        <w:t xml:space="preserve">2019 (Minute Numbers </w:t>
      </w:r>
      <w:r w:rsidR="001334AA">
        <w:rPr>
          <w:rFonts w:ascii="Calibri" w:hAnsi="Calibri" w:cs="Calibri"/>
          <w:sz w:val="28"/>
          <w:szCs w:val="28"/>
        </w:rPr>
        <w:t>1</w:t>
      </w:r>
      <w:r>
        <w:rPr>
          <w:rFonts w:ascii="Calibri" w:hAnsi="Calibri" w:cs="Calibri"/>
          <w:sz w:val="28"/>
          <w:szCs w:val="28"/>
        </w:rPr>
        <w:t>-</w:t>
      </w:r>
      <w:r w:rsidR="001334AA">
        <w:rPr>
          <w:rFonts w:ascii="Calibri" w:hAnsi="Calibri" w:cs="Calibri"/>
          <w:sz w:val="28"/>
          <w:szCs w:val="28"/>
        </w:rPr>
        <w:t>5</w:t>
      </w:r>
      <w:r>
        <w:rPr>
          <w:rFonts w:ascii="Calibri" w:hAnsi="Calibri" w:cs="Calibri"/>
          <w:sz w:val="28"/>
          <w:szCs w:val="28"/>
        </w:rPr>
        <w:t xml:space="preserve">; Pages </w:t>
      </w:r>
      <w:r w:rsidR="001334AA">
        <w:rPr>
          <w:rFonts w:ascii="Calibri" w:hAnsi="Calibri" w:cs="Calibri"/>
          <w:sz w:val="28"/>
          <w:szCs w:val="28"/>
        </w:rPr>
        <w:t>1</w:t>
      </w:r>
      <w:r>
        <w:rPr>
          <w:rFonts w:ascii="Calibri" w:hAnsi="Calibri" w:cs="Calibri"/>
          <w:sz w:val="28"/>
          <w:szCs w:val="28"/>
        </w:rPr>
        <w:t>-</w:t>
      </w:r>
      <w:r w:rsidR="001334AA">
        <w:rPr>
          <w:rFonts w:ascii="Calibri" w:hAnsi="Calibri" w:cs="Calibri"/>
          <w:sz w:val="28"/>
          <w:szCs w:val="28"/>
        </w:rPr>
        <w:t>4</w:t>
      </w:r>
      <w:r>
        <w:rPr>
          <w:rFonts w:ascii="Calibri" w:hAnsi="Calibri" w:cs="Calibri"/>
          <w:sz w:val="28"/>
          <w:szCs w:val="28"/>
        </w:rPr>
        <w:t>) be received and the contents contained therein be approved.</w:t>
      </w:r>
    </w:p>
    <w:p w:rsidR="00AB2888" w:rsidRPr="00946242" w:rsidRDefault="00AB2888" w:rsidP="00AB2888">
      <w:pPr>
        <w:pStyle w:val="NoSpacing"/>
        <w:ind w:left="720"/>
        <w:jc w:val="both"/>
        <w:rPr>
          <w:rFonts w:ascii="Calibri" w:hAnsi="Calibri" w:cs="Calibri"/>
          <w:sz w:val="28"/>
          <w:szCs w:val="28"/>
        </w:rPr>
      </w:pPr>
      <w:r>
        <w:rPr>
          <w:rFonts w:ascii="Calibri" w:hAnsi="Calibri" w:cs="Calibri"/>
          <w:sz w:val="28"/>
          <w:szCs w:val="28"/>
        </w:rPr>
        <w:t xml:space="preserve">(Proposed by Councillor Mrs </w:t>
      </w:r>
      <w:r>
        <w:rPr>
          <w:rFonts w:ascii="Calibri" w:hAnsi="Calibri" w:cs="Calibri"/>
          <w:sz w:val="28"/>
          <w:szCs w:val="28"/>
        </w:rPr>
        <w:t>P. Mayne)</w:t>
      </w:r>
    </w:p>
    <w:p w:rsidR="00CC7D8F" w:rsidRPr="00660DD7" w:rsidRDefault="00CC7D8F" w:rsidP="00CC7D8F">
      <w:pPr>
        <w:pStyle w:val="NoSpacing"/>
        <w:jc w:val="both"/>
        <w:rPr>
          <w:sz w:val="24"/>
        </w:rPr>
      </w:pPr>
    </w:p>
    <w:p w:rsidR="00CC7D8F" w:rsidRDefault="00CC7D8F" w:rsidP="00CC7D8F">
      <w:pPr>
        <w:pStyle w:val="Heading1"/>
      </w:pPr>
      <w:r>
        <w:t>122.</w:t>
      </w:r>
      <w:r>
        <w:tab/>
      </w:r>
      <w:r w:rsidRPr="00CC7D8F">
        <w:t>Correspondence</w:t>
      </w:r>
    </w:p>
    <w:p w:rsidR="00CC7D8F" w:rsidRPr="00B018BA" w:rsidRDefault="00CC7D8F" w:rsidP="00CC7D8F">
      <w:pPr>
        <w:pStyle w:val="NoSpacing"/>
        <w:ind w:left="720"/>
        <w:jc w:val="both"/>
        <w:rPr>
          <w:sz w:val="28"/>
        </w:rPr>
      </w:pPr>
      <w:r w:rsidRPr="00B018BA">
        <w:rPr>
          <w:sz w:val="28"/>
        </w:rPr>
        <w:t>RESOLVED that the following items of correspondence be received and noted:</w:t>
      </w:r>
    </w:p>
    <w:p w:rsidR="00CC7D8F" w:rsidRPr="00660DD7" w:rsidRDefault="00CC7D8F" w:rsidP="00CC7D8F">
      <w:pPr>
        <w:rPr>
          <w:sz w:val="22"/>
        </w:rPr>
      </w:pPr>
    </w:p>
    <w:p w:rsidR="00CC7D8F" w:rsidRPr="00CC7D8F" w:rsidRDefault="00CC7D8F" w:rsidP="00CC7D8F">
      <w:pPr>
        <w:pStyle w:val="NoSpacing"/>
        <w:numPr>
          <w:ilvl w:val="0"/>
          <w:numId w:val="22"/>
        </w:numPr>
        <w:jc w:val="both"/>
        <w:rPr>
          <w:sz w:val="28"/>
        </w:rPr>
      </w:pPr>
      <w:r w:rsidRPr="00CC7D8F">
        <w:rPr>
          <w:sz w:val="28"/>
        </w:rPr>
        <w:t>Power to the People – Local Electricity Bill</w:t>
      </w:r>
      <w:r>
        <w:rPr>
          <w:sz w:val="28"/>
        </w:rPr>
        <w:t>.</w:t>
      </w:r>
    </w:p>
    <w:p w:rsidR="00CC7D8F" w:rsidRDefault="00CC7D8F" w:rsidP="00CC7D8F">
      <w:pPr>
        <w:pStyle w:val="NoSpacing"/>
        <w:numPr>
          <w:ilvl w:val="0"/>
          <w:numId w:val="22"/>
        </w:numPr>
        <w:jc w:val="both"/>
        <w:rPr>
          <w:sz w:val="28"/>
        </w:rPr>
      </w:pPr>
      <w:r w:rsidRPr="00CC7D8F">
        <w:rPr>
          <w:sz w:val="28"/>
        </w:rPr>
        <w:t>Friends of the Earth – Climate Emergency</w:t>
      </w:r>
      <w:r>
        <w:rPr>
          <w:sz w:val="28"/>
        </w:rPr>
        <w:t>.</w:t>
      </w:r>
    </w:p>
    <w:p w:rsidR="00CC7D8F" w:rsidRPr="00CC7D8F" w:rsidRDefault="00CC7D8F" w:rsidP="00CC7D8F">
      <w:pPr>
        <w:pStyle w:val="NoSpacing"/>
        <w:ind w:left="1440"/>
        <w:jc w:val="both"/>
        <w:rPr>
          <w:sz w:val="28"/>
        </w:rPr>
      </w:pPr>
      <w:r w:rsidRPr="00CC7D8F">
        <w:rPr>
          <w:sz w:val="28"/>
        </w:rPr>
        <w:t>It was suggested that the Town Council could begin to do more including using less paper and recycling where possible. It was suggested that Social Media should be used to promote recycling opportunities.</w:t>
      </w:r>
    </w:p>
    <w:p w:rsidR="00CC7D8F" w:rsidRPr="00660DD7" w:rsidRDefault="00CC7D8F" w:rsidP="00CC7D8F">
      <w:pPr>
        <w:pStyle w:val="NoSpacing"/>
        <w:numPr>
          <w:ilvl w:val="0"/>
          <w:numId w:val="22"/>
        </w:numPr>
        <w:jc w:val="both"/>
        <w:rPr>
          <w:sz w:val="28"/>
        </w:rPr>
      </w:pPr>
      <w:r w:rsidRPr="00CC7D8F">
        <w:rPr>
          <w:sz w:val="28"/>
        </w:rPr>
        <w:t>Councillor A</w:t>
      </w:r>
      <w:r>
        <w:rPr>
          <w:sz w:val="28"/>
        </w:rPr>
        <w:t>.</w:t>
      </w:r>
      <w:r w:rsidRPr="00CC7D8F">
        <w:rPr>
          <w:sz w:val="28"/>
        </w:rPr>
        <w:t xml:space="preserve"> </w:t>
      </w:r>
      <w:proofErr w:type="spellStart"/>
      <w:r w:rsidRPr="00CC7D8F">
        <w:rPr>
          <w:sz w:val="28"/>
        </w:rPr>
        <w:t>Wassell</w:t>
      </w:r>
      <w:proofErr w:type="spellEnd"/>
      <w:r w:rsidRPr="00CC7D8F">
        <w:rPr>
          <w:sz w:val="28"/>
        </w:rPr>
        <w:t xml:space="preserve"> – Thank You Letter</w:t>
      </w:r>
      <w:r>
        <w:rPr>
          <w:sz w:val="28"/>
        </w:rPr>
        <w:t>.</w:t>
      </w:r>
    </w:p>
    <w:p w:rsidR="00CC7D8F" w:rsidRPr="00CC7D8F" w:rsidRDefault="00CC7D8F" w:rsidP="00CC7D8F">
      <w:pPr>
        <w:pStyle w:val="Heading1"/>
      </w:pPr>
      <w:r>
        <w:t>123.</w:t>
      </w:r>
      <w:r>
        <w:tab/>
      </w:r>
      <w:r w:rsidRPr="00CC7D8F">
        <w:t>Internal Audit</w:t>
      </w:r>
    </w:p>
    <w:p w:rsidR="00CC7D8F" w:rsidRPr="00CC7D8F" w:rsidRDefault="00CC7D8F" w:rsidP="00CC7D8F">
      <w:pPr>
        <w:pStyle w:val="NoSpacing"/>
        <w:ind w:left="720"/>
        <w:jc w:val="both"/>
        <w:rPr>
          <w:sz w:val="28"/>
        </w:rPr>
      </w:pPr>
      <w:r w:rsidRPr="00CC7D8F">
        <w:rPr>
          <w:sz w:val="28"/>
        </w:rPr>
        <w:t>RESOLVED that the report of the Internal Auditor following the first visit of the 2019/20 financial year be received and the contents noted.</w:t>
      </w:r>
    </w:p>
    <w:p w:rsidR="00CC7D8F" w:rsidRPr="00CC7D8F" w:rsidRDefault="00CC7D8F" w:rsidP="00CC7D8F">
      <w:pPr>
        <w:pStyle w:val="NoSpacing"/>
        <w:jc w:val="both"/>
        <w:rPr>
          <w:sz w:val="28"/>
        </w:rPr>
      </w:pPr>
    </w:p>
    <w:p w:rsidR="00CC7D8F" w:rsidRPr="00CC7D8F" w:rsidRDefault="00CC7D8F" w:rsidP="00CC7D8F">
      <w:pPr>
        <w:pStyle w:val="Heading1"/>
      </w:pPr>
      <w:r>
        <w:t>124.</w:t>
      </w:r>
      <w:r>
        <w:tab/>
      </w:r>
      <w:r w:rsidRPr="00CC7D8F">
        <w:t>Polling Review</w:t>
      </w:r>
    </w:p>
    <w:p w:rsidR="00CC7D8F" w:rsidRPr="00CC7D8F" w:rsidRDefault="00CC7D8F" w:rsidP="00CC7D8F">
      <w:pPr>
        <w:pStyle w:val="NoSpacing"/>
        <w:ind w:left="720"/>
        <w:jc w:val="both"/>
        <w:rPr>
          <w:sz w:val="28"/>
        </w:rPr>
      </w:pPr>
      <w:r w:rsidRPr="00CC7D8F">
        <w:rPr>
          <w:sz w:val="28"/>
        </w:rPr>
        <w:t>RESOLVED that the initial recommendations contained in the Polling Review be received and noted.</w:t>
      </w:r>
    </w:p>
    <w:p w:rsidR="00CC7D8F" w:rsidRPr="00CC7D8F" w:rsidRDefault="00CC7D8F" w:rsidP="00CC7D8F">
      <w:pPr>
        <w:pStyle w:val="NoSpacing"/>
        <w:jc w:val="both"/>
        <w:rPr>
          <w:sz w:val="28"/>
        </w:rPr>
      </w:pPr>
    </w:p>
    <w:p w:rsidR="00CC7D8F" w:rsidRPr="00CC7D8F" w:rsidRDefault="00CC7D8F" w:rsidP="00CC7D8F">
      <w:pPr>
        <w:pStyle w:val="Heading1"/>
      </w:pPr>
      <w:r>
        <w:t>125.</w:t>
      </w:r>
      <w:r>
        <w:tab/>
      </w:r>
      <w:r w:rsidRPr="00CC7D8F">
        <w:t>Pinderfields Hospital Toiletries Appeal</w:t>
      </w:r>
    </w:p>
    <w:p w:rsidR="00CC7D8F" w:rsidRPr="00CC7D8F" w:rsidRDefault="00CC7D8F" w:rsidP="00CC7D8F">
      <w:pPr>
        <w:pStyle w:val="NoSpacing"/>
        <w:ind w:left="720"/>
        <w:jc w:val="both"/>
        <w:rPr>
          <w:sz w:val="28"/>
        </w:rPr>
      </w:pPr>
      <w:r w:rsidRPr="00CC7D8F">
        <w:rPr>
          <w:sz w:val="28"/>
        </w:rPr>
        <w:t>RESOLVED that the request to support the Pinderfields Toiletries Appeal be referred to the Finance Committee.</w:t>
      </w:r>
    </w:p>
    <w:p w:rsidR="00CC7D8F" w:rsidRPr="00CC7D8F" w:rsidRDefault="00CC7D8F" w:rsidP="00CC7D8F">
      <w:pPr>
        <w:pStyle w:val="NoSpacing"/>
        <w:jc w:val="both"/>
        <w:rPr>
          <w:sz w:val="28"/>
        </w:rPr>
      </w:pPr>
    </w:p>
    <w:p w:rsidR="00CC7D8F" w:rsidRPr="00CC7D8F" w:rsidRDefault="00CC7D8F" w:rsidP="00CC7D8F">
      <w:pPr>
        <w:pStyle w:val="Heading1"/>
      </w:pPr>
      <w:r>
        <w:t>126.</w:t>
      </w:r>
      <w:r>
        <w:tab/>
      </w:r>
      <w:r w:rsidRPr="00CC7D8F">
        <w:t>NALC Model Financial Regulations</w:t>
      </w:r>
    </w:p>
    <w:p w:rsidR="00CC7D8F" w:rsidRPr="00CC7D8F" w:rsidRDefault="00CC7D8F" w:rsidP="00CC7D8F">
      <w:pPr>
        <w:pStyle w:val="NoSpacing"/>
        <w:ind w:left="720"/>
        <w:jc w:val="both"/>
        <w:rPr>
          <w:sz w:val="28"/>
        </w:rPr>
      </w:pPr>
      <w:r w:rsidRPr="00CC7D8F">
        <w:rPr>
          <w:sz w:val="28"/>
        </w:rPr>
        <w:t>RESOLVED that the revised Model Financial Regulations be received and adopted.</w:t>
      </w:r>
    </w:p>
    <w:p w:rsidR="00CC7D8F" w:rsidRPr="00CC7D8F" w:rsidRDefault="00CC7D8F" w:rsidP="00CC7D8F">
      <w:pPr>
        <w:pStyle w:val="NoSpacing"/>
        <w:jc w:val="both"/>
        <w:rPr>
          <w:sz w:val="28"/>
        </w:rPr>
      </w:pPr>
    </w:p>
    <w:p w:rsidR="00CC7D8F" w:rsidRPr="00CC7D8F" w:rsidRDefault="00CC7D8F" w:rsidP="00CC7D8F">
      <w:pPr>
        <w:pStyle w:val="Heading1"/>
      </w:pPr>
      <w:r>
        <w:t>127.</w:t>
      </w:r>
      <w:r>
        <w:tab/>
      </w:r>
      <w:r w:rsidRPr="00CC7D8F">
        <w:t>External Organisations</w:t>
      </w:r>
    </w:p>
    <w:p w:rsidR="00AB2888" w:rsidRPr="00925F7B" w:rsidRDefault="00AB2888" w:rsidP="00AB2888">
      <w:pPr>
        <w:pStyle w:val="NoSpacing"/>
        <w:ind w:firstLine="720"/>
        <w:jc w:val="both"/>
        <w:rPr>
          <w:sz w:val="28"/>
        </w:rPr>
      </w:pPr>
      <w:r w:rsidRPr="00925F7B">
        <w:rPr>
          <w:sz w:val="28"/>
        </w:rPr>
        <w:t>There were no reports.</w:t>
      </w:r>
    </w:p>
    <w:p w:rsidR="00CC7D8F" w:rsidRPr="00CC7D8F" w:rsidRDefault="00CC7D8F" w:rsidP="00CC7D8F">
      <w:pPr>
        <w:pStyle w:val="NoSpacing"/>
        <w:jc w:val="both"/>
        <w:rPr>
          <w:sz w:val="28"/>
        </w:rPr>
      </w:pPr>
    </w:p>
    <w:p w:rsidR="00CC7D8F" w:rsidRPr="00CC7D8F" w:rsidRDefault="00CC7D8F" w:rsidP="00CC7D8F">
      <w:pPr>
        <w:pStyle w:val="Heading1"/>
      </w:pPr>
      <w:r>
        <w:t>128.</w:t>
      </w:r>
      <w:r>
        <w:tab/>
      </w:r>
      <w:r w:rsidRPr="00CC7D8F">
        <w:t>Outside Bodies</w:t>
      </w:r>
    </w:p>
    <w:p w:rsidR="00AB2888" w:rsidRPr="00925F7B" w:rsidRDefault="00AB2888" w:rsidP="00AB2888">
      <w:pPr>
        <w:pStyle w:val="NoSpacing"/>
        <w:ind w:firstLine="720"/>
        <w:jc w:val="both"/>
        <w:rPr>
          <w:sz w:val="28"/>
        </w:rPr>
      </w:pPr>
      <w:r w:rsidRPr="00925F7B">
        <w:rPr>
          <w:sz w:val="28"/>
        </w:rPr>
        <w:t>There were no reports.</w:t>
      </w:r>
    </w:p>
    <w:p w:rsidR="00CC7D8F" w:rsidRPr="00CC7D8F" w:rsidRDefault="00CC7D8F" w:rsidP="00CC7D8F">
      <w:pPr>
        <w:pStyle w:val="NoSpacing"/>
        <w:jc w:val="both"/>
        <w:rPr>
          <w:sz w:val="28"/>
        </w:rPr>
      </w:pPr>
    </w:p>
    <w:p w:rsidR="00CC7D8F" w:rsidRPr="00CC7D8F" w:rsidRDefault="00CC7D8F" w:rsidP="00CC7D8F">
      <w:pPr>
        <w:pStyle w:val="Heading1"/>
      </w:pPr>
      <w:r>
        <w:t>129.</w:t>
      </w:r>
      <w:r>
        <w:tab/>
      </w:r>
      <w:r w:rsidRPr="00CC7D8F">
        <w:t>Accounts for Payment</w:t>
      </w:r>
    </w:p>
    <w:p w:rsidR="001334AA" w:rsidRDefault="00CC7D8F" w:rsidP="001334AA">
      <w:pPr>
        <w:pStyle w:val="NoSpacing"/>
        <w:ind w:left="720"/>
        <w:jc w:val="both"/>
        <w:rPr>
          <w:sz w:val="28"/>
        </w:rPr>
      </w:pPr>
      <w:r w:rsidRPr="00CC7D8F">
        <w:rPr>
          <w:sz w:val="28"/>
        </w:rPr>
        <w:t>RESOLVED that the list of accounts for payment, payments made by card and payments made under Clerks authority be approved.</w:t>
      </w:r>
    </w:p>
    <w:p w:rsidR="001334AA" w:rsidRDefault="001334AA" w:rsidP="001334AA">
      <w:pPr>
        <w:pStyle w:val="NoSpacing"/>
        <w:jc w:val="both"/>
        <w:rPr>
          <w:sz w:val="28"/>
        </w:rPr>
      </w:pPr>
    </w:p>
    <w:p w:rsidR="001334AA" w:rsidRPr="001334AA" w:rsidRDefault="001334AA" w:rsidP="001334AA">
      <w:pPr>
        <w:pStyle w:val="NoSpacing"/>
        <w:jc w:val="both"/>
        <w:rPr>
          <w:sz w:val="28"/>
        </w:rPr>
      </w:pPr>
      <w:r w:rsidRPr="0083643A">
        <w:rPr>
          <w:rFonts w:cstheme="minorHAnsi"/>
          <w:sz w:val="28"/>
          <w:szCs w:val="28"/>
        </w:rPr>
        <w:t>ACCOUNTS FOR PAYMENT</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All Saints Church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Christmas Celebration</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£50.00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APM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Maintenance &amp; Repairs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£185.00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BCN/Blue Logic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Anti - Virus </w:t>
      </w:r>
      <w:r>
        <w:rPr>
          <w:rFonts w:asciiTheme="minorHAnsi" w:hAnsiTheme="minorHAnsi" w:cstheme="minorHAnsi"/>
          <w:sz w:val="28"/>
          <w:szCs w:val="28"/>
        </w:rPr>
        <w:t>–</w:t>
      </w:r>
      <w:r w:rsidRPr="0083643A">
        <w:rPr>
          <w:rFonts w:asciiTheme="minorHAnsi" w:hAnsiTheme="minorHAnsi" w:cstheme="minorHAnsi"/>
          <w:sz w:val="28"/>
          <w:szCs w:val="28"/>
        </w:rPr>
        <w:t xml:space="preserve"> Nov</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Blue Logic/BCN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spellStart"/>
      <w:r w:rsidRPr="0083643A">
        <w:rPr>
          <w:rFonts w:asciiTheme="minorHAnsi" w:hAnsiTheme="minorHAnsi" w:cstheme="minorHAnsi"/>
          <w:sz w:val="28"/>
          <w:szCs w:val="28"/>
        </w:rPr>
        <w:t>Aniti</w:t>
      </w:r>
      <w:proofErr w:type="spellEnd"/>
      <w:r w:rsidRPr="0083643A">
        <w:rPr>
          <w:rFonts w:asciiTheme="minorHAnsi" w:hAnsiTheme="minorHAnsi" w:cstheme="minorHAnsi"/>
          <w:sz w:val="28"/>
          <w:szCs w:val="28"/>
        </w:rPr>
        <w:t xml:space="preserve">-Virus </w:t>
      </w:r>
      <w:r>
        <w:rPr>
          <w:rFonts w:asciiTheme="minorHAnsi" w:hAnsiTheme="minorHAnsi" w:cstheme="minorHAnsi"/>
          <w:sz w:val="28"/>
          <w:szCs w:val="28"/>
        </w:rPr>
        <w:t>–</w:t>
      </w:r>
      <w:r w:rsidRPr="0083643A">
        <w:rPr>
          <w:rFonts w:asciiTheme="minorHAnsi" w:hAnsiTheme="minorHAnsi" w:cstheme="minorHAnsi"/>
          <w:sz w:val="28"/>
          <w:szCs w:val="28"/>
        </w:rPr>
        <w:t xml:space="preserve"> Dec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Chubb</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Fire Extinguisher Service</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£155.30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Clean Business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Laundry </w:t>
      </w:r>
      <w:r>
        <w:rPr>
          <w:rFonts w:asciiTheme="minorHAnsi" w:hAnsiTheme="minorHAnsi" w:cstheme="minorHAnsi"/>
          <w:sz w:val="28"/>
          <w:szCs w:val="28"/>
        </w:rPr>
        <w:t>–</w:t>
      </w:r>
      <w:r w:rsidRPr="0083643A">
        <w:rPr>
          <w:rFonts w:asciiTheme="minorHAnsi" w:hAnsiTheme="minorHAnsi" w:cstheme="minorHAnsi"/>
          <w:sz w:val="28"/>
          <w:szCs w:val="28"/>
        </w:rPr>
        <w:t xml:space="preserve"> Sept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£81.00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Clean Busines</w:t>
      </w:r>
      <w:r>
        <w:rPr>
          <w:rFonts w:asciiTheme="minorHAnsi" w:hAnsiTheme="minorHAnsi" w:cstheme="minorHAnsi"/>
          <w:sz w:val="28"/>
          <w:szCs w:val="28"/>
        </w:rPr>
        <w: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Laundry </w:t>
      </w:r>
      <w:r>
        <w:rPr>
          <w:rFonts w:asciiTheme="minorHAnsi" w:hAnsiTheme="minorHAnsi" w:cstheme="minorHAnsi"/>
          <w:sz w:val="28"/>
          <w:szCs w:val="28"/>
        </w:rPr>
        <w:t>–</w:t>
      </w:r>
      <w:r w:rsidRPr="0083643A">
        <w:rPr>
          <w:rFonts w:asciiTheme="minorHAnsi" w:hAnsiTheme="minorHAnsi" w:cstheme="minorHAnsi"/>
          <w:sz w:val="28"/>
          <w:szCs w:val="28"/>
        </w:rPr>
        <w:t xml:space="preserve"> Oct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£61.00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D3 Office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Stationery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£167.83</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D3 Office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Stationery/Cleaning</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£90.80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HG1</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Sound System - Switch On</w:t>
      </w:r>
      <w:r>
        <w:rPr>
          <w:rFonts w:asciiTheme="minorHAnsi" w:hAnsiTheme="minorHAnsi" w:cstheme="minorHAnsi"/>
          <w:sz w:val="28"/>
          <w:szCs w:val="28"/>
        </w:rPr>
        <w:tab/>
      </w:r>
      <w:r w:rsidRPr="0083643A">
        <w:rPr>
          <w:rFonts w:asciiTheme="minorHAnsi" w:hAnsiTheme="minorHAnsi" w:cstheme="minorHAnsi"/>
          <w:sz w:val="28"/>
          <w:szCs w:val="28"/>
        </w:rPr>
        <w:t>£250.00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HG1 Communications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PA System </w:t>
      </w:r>
      <w:r>
        <w:rPr>
          <w:rFonts w:asciiTheme="minorHAnsi" w:hAnsiTheme="minorHAnsi" w:cstheme="minorHAnsi"/>
          <w:sz w:val="28"/>
          <w:szCs w:val="28"/>
        </w:rPr>
        <w:t>–</w:t>
      </w:r>
      <w:r w:rsidRPr="0083643A">
        <w:rPr>
          <w:rFonts w:asciiTheme="minorHAnsi" w:hAnsiTheme="minorHAnsi" w:cstheme="minorHAnsi"/>
          <w:sz w:val="28"/>
          <w:szCs w:val="28"/>
        </w:rPr>
        <w:t xml:space="preserve"> Remembrance</w:t>
      </w:r>
      <w:r>
        <w:rPr>
          <w:rFonts w:asciiTheme="minorHAnsi" w:hAnsiTheme="minorHAnsi" w:cstheme="minorHAnsi"/>
          <w:sz w:val="28"/>
          <w:szCs w:val="28"/>
        </w:rPr>
        <w:tab/>
      </w:r>
      <w:r w:rsidRPr="0083643A">
        <w:rPr>
          <w:rFonts w:asciiTheme="minorHAnsi" w:hAnsiTheme="minorHAnsi" w:cstheme="minorHAnsi"/>
          <w:sz w:val="28"/>
          <w:szCs w:val="28"/>
        </w:rPr>
        <w:t>£276.00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Horizon Security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Stewards - Switch On</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£234.00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Ian Jefferson Presenting</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Halloween / Switch On</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£400.00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IT Spectrum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Printing Charges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£4.36</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IT Spectrum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Printing Charges</w:t>
      </w:r>
      <w:r w:rsidR="00BC15F3">
        <w:rPr>
          <w:rFonts w:asciiTheme="minorHAnsi" w:hAnsiTheme="minorHAnsi" w:cstheme="minorHAnsi"/>
          <w:sz w:val="28"/>
          <w:szCs w:val="28"/>
        </w:rPr>
        <w:tab/>
      </w:r>
      <w:r w:rsidR="00BC15F3">
        <w:rPr>
          <w:rFonts w:asciiTheme="minorHAnsi" w:hAnsiTheme="minorHAnsi" w:cstheme="minorHAnsi"/>
          <w:sz w:val="28"/>
          <w:szCs w:val="28"/>
        </w:rPr>
        <w:tab/>
      </w:r>
      <w:r w:rsidR="00BC15F3">
        <w:rPr>
          <w:rFonts w:asciiTheme="minorHAnsi" w:hAnsiTheme="minorHAnsi" w:cstheme="minorHAnsi"/>
          <w:sz w:val="28"/>
          <w:szCs w:val="28"/>
        </w:rPr>
        <w:tab/>
      </w:r>
      <w:r w:rsidRPr="0083643A">
        <w:rPr>
          <w:rFonts w:asciiTheme="minorHAnsi" w:hAnsiTheme="minorHAnsi" w:cstheme="minorHAnsi"/>
          <w:sz w:val="28"/>
          <w:szCs w:val="28"/>
        </w:rPr>
        <w:t>£253.22</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Lions Club</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Christmas Celebration</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£100.00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M &amp; G Travel</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Coach Hire </w:t>
      </w:r>
      <w:r>
        <w:rPr>
          <w:rFonts w:asciiTheme="minorHAnsi" w:hAnsiTheme="minorHAnsi" w:cstheme="minorHAnsi"/>
          <w:sz w:val="28"/>
          <w:szCs w:val="28"/>
        </w:rPr>
        <w:t>–</w:t>
      </w:r>
      <w:r w:rsidRPr="0083643A">
        <w:rPr>
          <w:rFonts w:asciiTheme="minorHAnsi" w:hAnsiTheme="minorHAnsi" w:cstheme="minorHAnsi"/>
          <w:sz w:val="28"/>
          <w:szCs w:val="28"/>
        </w:rPr>
        <w:t xml:space="preserve"> Remembrance</w:t>
      </w:r>
      <w:r>
        <w:rPr>
          <w:rFonts w:asciiTheme="minorHAnsi" w:hAnsiTheme="minorHAnsi" w:cstheme="minorHAnsi"/>
          <w:sz w:val="28"/>
          <w:szCs w:val="28"/>
        </w:rPr>
        <w:tab/>
      </w:r>
      <w:r w:rsidRPr="0083643A">
        <w:rPr>
          <w:rFonts w:asciiTheme="minorHAnsi" w:hAnsiTheme="minorHAnsi" w:cstheme="minorHAnsi"/>
          <w:sz w:val="28"/>
          <w:szCs w:val="28"/>
        </w:rPr>
        <w:t>£440.00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Magical Memories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Switch </w:t>
      </w:r>
      <w:proofErr w:type="gramStart"/>
      <w:r w:rsidRPr="0083643A">
        <w:rPr>
          <w:rFonts w:asciiTheme="minorHAnsi" w:hAnsiTheme="minorHAnsi" w:cstheme="minorHAnsi"/>
          <w:sz w:val="28"/>
          <w:szCs w:val="28"/>
        </w:rPr>
        <w:t>On</w:t>
      </w:r>
      <w:proofErr w:type="gramEnd"/>
      <w:r w:rsidRPr="0083643A">
        <w:rPr>
          <w:rFonts w:asciiTheme="minorHAnsi" w:hAnsiTheme="minorHAnsi" w:cstheme="minorHAnsi"/>
          <w:sz w:val="28"/>
          <w:szCs w:val="28"/>
        </w:rPr>
        <w:t xml:space="preserve"> Characters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£150.00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Normanton Advertiser</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Printing </w:t>
      </w:r>
      <w:r>
        <w:rPr>
          <w:rFonts w:asciiTheme="minorHAnsi" w:hAnsiTheme="minorHAnsi" w:cstheme="minorHAnsi"/>
          <w:sz w:val="28"/>
          <w:szCs w:val="28"/>
        </w:rPr>
        <w:t>–</w:t>
      </w:r>
      <w:r w:rsidRPr="0083643A">
        <w:rPr>
          <w:rFonts w:asciiTheme="minorHAnsi" w:hAnsiTheme="minorHAnsi" w:cstheme="minorHAnsi"/>
          <w:sz w:val="28"/>
          <w:szCs w:val="28"/>
        </w:rPr>
        <w:t xml:space="preserve"> Newsletters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£800.00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Normanton Advertiser</w:t>
      </w:r>
      <w:r>
        <w:rPr>
          <w:rFonts w:asciiTheme="minorHAnsi" w:hAnsiTheme="minorHAnsi" w:cstheme="minorHAnsi"/>
          <w:sz w:val="28"/>
          <w:szCs w:val="28"/>
        </w:rPr>
        <w:tab/>
      </w:r>
      <w:r w:rsidR="00BC15F3">
        <w:rPr>
          <w:rFonts w:asciiTheme="minorHAnsi" w:hAnsiTheme="minorHAnsi" w:cstheme="minorHAnsi"/>
          <w:sz w:val="28"/>
          <w:szCs w:val="28"/>
        </w:rPr>
        <w:tab/>
      </w:r>
      <w:r w:rsidRPr="0083643A">
        <w:rPr>
          <w:rFonts w:asciiTheme="minorHAnsi" w:hAnsiTheme="minorHAnsi" w:cstheme="minorHAnsi"/>
          <w:sz w:val="28"/>
          <w:szCs w:val="28"/>
        </w:rPr>
        <w:t>Adverts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£48.00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Normanton Advertiser</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Adverts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£41.60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 xml:space="preserve">Normanton </w:t>
      </w:r>
      <w:proofErr w:type="spellStart"/>
      <w:r w:rsidRPr="0083643A">
        <w:rPr>
          <w:rFonts w:asciiTheme="minorHAnsi" w:hAnsiTheme="minorHAnsi" w:cstheme="minorHAnsi"/>
          <w:sz w:val="28"/>
          <w:szCs w:val="28"/>
        </w:rPr>
        <w:t>Knightingales</w:t>
      </w:r>
      <w:proofErr w:type="spellEnd"/>
      <w:r>
        <w:rPr>
          <w:rFonts w:asciiTheme="minorHAnsi" w:hAnsiTheme="minorHAnsi" w:cstheme="minorHAnsi"/>
          <w:sz w:val="28"/>
          <w:szCs w:val="28"/>
        </w:rPr>
        <w:tab/>
      </w:r>
      <w:r w:rsidRPr="0083643A">
        <w:rPr>
          <w:rFonts w:asciiTheme="minorHAnsi" w:hAnsiTheme="minorHAnsi" w:cstheme="minorHAnsi"/>
          <w:sz w:val="28"/>
          <w:szCs w:val="28"/>
        </w:rPr>
        <w:t>Halloween Performance</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£50.00</w:t>
      </w:r>
    </w:p>
    <w:p w:rsidR="001334AA" w:rsidRPr="0083643A" w:rsidRDefault="001334AA" w:rsidP="001334AA">
      <w:pPr>
        <w:pStyle w:val="PlainText"/>
        <w:jc w:val="both"/>
        <w:rPr>
          <w:rFonts w:asciiTheme="minorHAnsi" w:hAnsiTheme="minorHAnsi" w:cstheme="minorHAnsi"/>
          <w:sz w:val="28"/>
          <w:szCs w:val="28"/>
        </w:rPr>
      </w:pPr>
      <w:proofErr w:type="spellStart"/>
      <w:r w:rsidRPr="0083643A">
        <w:rPr>
          <w:rFonts w:asciiTheme="minorHAnsi" w:hAnsiTheme="minorHAnsi" w:cstheme="minorHAnsi"/>
          <w:sz w:val="28"/>
          <w:szCs w:val="28"/>
        </w:rPr>
        <w:t>Rialtas</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Bookings Software Support</w:t>
      </w:r>
      <w:r>
        <w:rPr>
          <w:rFonts w:asciiTheme="minorHAnsi" w:hAnsiTheme="minorHAnsi" w:cstheme="minorHAnsi"/>
          <w:sz w:val="28"/>
          <w:szCs w:val="28"/>
        </w:rPr>
        <w:tab/>
      </w:r>
      <w:r w:rsidRPr="0083643A">
        <w:rPr>
          <w:rFonts w:asciiTheme="minorHAnsi" w:hAnsiTheme="minorHAnsi" w:cstheme="minorHAnsi"/>
          <w:sz w:val="28"/>
          <w:szCs w:val="28"/>
        </w:rPr>
        <w:t>£348.00</w:t>
      </w:r>
    </w:p>
    <w:p w:rsidR="001334AA" w:rsidRPr="0083643A" w:rsidRDefault="001334AA" w:rsidP="001334AA">
      <w:pPr>
        <w:pStyle w:val="PlainText"/>
        <w:jc w:val="both"/>
        <w:rPr>
          <w:rFonts w:asciiTheme="minorHAnsi" w:hAnsiTheme="minorHAnsi" w:cstheme="minorHAnsi"/>
          <w:sz w:val="28"/>
          <w:szCs w:val="28"/>
        </w:rPr>
      </w:pPr>
      <w:proofErr w:type="spellStart"/>
      <w:r w:rsidRPr="0083643A">
        <w:rPr>
          <w:rFonts w:asciiTheme="minorHAnsi" w:hAnsiTheme="minorHAnsi" w:cstheme="minorHAnsi"/>
          <w:sz w:val="28"/>
          <w:szCs w:val="28"/>
        </w:rPr>
        <w:t>Skelanthorpe</w:t>
      </w:r>
      <w:proofErr w:type="spellEnd"/>
      <w:r w:rsidRPr="0083643A">
        <w:rPr>
          <w:rFonts w:asciiTheme="minorHAnsi" w:hAnsiTheme="minorHAnsi" w:cstheme="minorHAnsi"/>
          <w:sz w:val="28"/>
          <w:szCs w:val="28"/>
        </w:rPr>
        <w:t xml:space="preserve"> BBC</w:t>
      </w:r>
      <w:r>
        <w:rPr>
          <w:rFonts w:asciiTheme="minorHAnsi" w:hAnsiTheme="minorHAnsi" w:cstheme="minorHAnsi"/>
          <w:sz w:val="28"/>
          <w:szCs w:val="28"/>
        </w:rPr>
        <w:tab/>
      </w:r>
      <w:r>
        <w:rPr>
          <w:rFonts w:asciiTheme="minorHAnsi" w:hAnsiTheme="minorHAnsi" w:cstheme="minorHAnsi"/>
          <w:sz w:val="28"/>
          <w:szCs w:val="28"/>
        </w:rPr>
        <w:tab/>
      </w:r>
      <w:r w:rsidR="00BC15F3">
        <w:rPr>
          <w:rFonts w:asciiTheme="minorHAnsi" w:hAnsiTheme="minorHAnsi" w:cstheme="minorHAnsi"/>
          <w:sz w:val="28"/>
          <w:szCs w:val="28"/>
        </w:rPr>
        <w:tab/>
      </w:r>
      <w:r w:rsidRPr="0083643A">
        <w:rPr>
          <w:rFonts w:asciiTheme="minorHAnsi" w:hAnsiTheme="minorHAnsi" w:cstheme="minorHAnsi"/>
          <w:sz w:val="28"/>
          <w:szCs w:val="28"/>
        </w:rPr>
        <w:t>Remembrance Sunday</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£500.00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Streetwise UK</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Remembrance Sunday</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£990.00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Trinity Medical Services</w:t>
      </w:r>
      <w:r>
        <w:rPr>
          <w:rFonts w:asciiTheme="minorHAnsi" w:hAnsiTheme="minorHAnsi" w:cstheme="minorHAnsi"/>
          <w:sz w:val="28"/>
          <w:szCs w:val="28"/>
        </w:rPr>
        <w:tab/>
      </w:r>
      <w:r w:rsidR="00BC15F3">
        <w:rPr>
          <w:rFonts w:asciiTheme="minorHAnsi" w:hAnsiTheme="minorHAnsi" w:cstheme="minorHAnsi"/>
          <w:sz w:val="28"/>
          <w:szCs w:val="28"/>
        </w:rPr>
        <w:tab/>
      </w:r>
      <w:r w:rsidRPr="0083643A">
        <w:rPr>
          <w:rFonts w:asciiTheme="minorHAnsi" w:hAnsiTheme="minorHAnsi" w:cstheme="minorHAnsi"/>
          <w:sz w:val="28"/>
          <w:szCs w:val="28"/>
        </w:rPr>
        <w:t>First Aid - Switch On</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£135.00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Truffles &amp; Company</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Entertainment - Xmas Party</w:t>
      </w:r>
      <w:r>
        <w:rPr>
          <w:rFonts w:asciiTheme="minorHAnsi" w:hAnsiTheme="minorHAnsi" w:cstheme="minorHAnsi"/>
          <w:sz w:val="28"/>
          <w:szCs w:val="28"/>
        </w:rPr>
        <w:tab/>
      </w:r>
      <w:r w:rsidRPr="0083643A">
        <w:rPr>
          <w:rFonts w:asciiTheme="minorHAnsi" w:hAnsiTheme="minorHAnsi" w:cstheme="minorHAnsi"/>
          <w:sz w:val="28"/>
          <w:szCs w:val="28"/>
        </w:rPr>
        <w:t>£275.00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Wakefield Council</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Skip Hire </w:t>
      </w:r>
      <w:r>
        <w:rPr>
          <w:rFonts w:asciiTheme="minorHAnsi" w:hAnsiTheme="minorHAnsi" w:cstheme="minorHAnsi"/>
          <w:sz w:val="28"/>
          <w:szCs w:val="28"/>
        </w:rPr>
        <w:t>–</w:t>
      </w:r>
      <w:r w:rsidRPr="0083643A">
        <w:rPr>
          <w:rFonts w:asciiTheme="minorHAnsi" w:hAnsiTheme="minorHAnsi" w:cstheme="minorHAnsi"/>
          <w:sz w:val="28"/>
          <w:szCs w:val="28"/>
        </w:rPr>
        <w:t xml:space="preserve"> Allotments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£180.00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Wakefield Council</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 xml:space="preserve">Pest Control </w:t>
      </w:r>
      <w:r>
        <w:rPr>
          <w:rFonts w:asciiTheme="minorHAnsi" w:hAnsiTheme="minorHAnsi" w:cstheme="minorHAnsi"/>
          <w:sz w:val="28"/>
          <w:szCs w:val="28"/>
        </w:rPr>
        <w:t>–</w:t>
      </w:r>
      <w:r w:rsidRPr="0083643A">
        <w:rPr>
          <w:rFonts w:asciiTheme="minorHAnsi" w:hAnsiTheme="minorHAnsi" w:cstheme="minorHAnsi"/>
          <w:sz w:val="28"/>
          <w:szCs w:val="28"/>
        </w:rPr>
        <w:t xml:space="preserve"> Wentworth</w:t>
      </w:r>
      <w:r>
        <w:rPr>
          <w:rFonts w:asciiTheme="minorHAnsi" w:hAnsiTheme="minorHAnsi" w:cstheme="minorHAnsi"/>
          <w:sz w:val="28"/>
          <w:szCs w:val="28"/>
        </w:rPr>
        <w:tab/>
      </w:r>
      <w:r w:rsidRPr="0083643A">
        <w:rPr>
          <w:rFonts w:asciiTheme="minorHAnsi" w:hAnsiTheme="minorHAnsi" w:cstheme="minorHAnsi"/>
          <w:sz w:val="28"/>
          <w:szCs w:val="28"/>
        </w:rPr>
        <w:t>£63.00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YIAS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Internal Audit Services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£300.00</w:t>
      </w:r>
    </w:p>
    <w:p w:rsidR="001334AA" w:rsidRDefault="001334AA" w:rsidP="001334AA">
      <w:pPr>
        <w:pStyle w:val="PlainText"/>
        <w:jc w:val="both"/>
        <w:rPr>
          <w:rFonts w:asciiTheme="minorHAnsi" w:hAnsiTheme="minorHAnsi" w:cstheme="minorHAnsi"/>
          <w:sz w:val="28"/>
          <w:szCs w:val="28"/>
        </w:rPr>
      </w:pPr>
    </w:p>
    <w:p w:rsidR="001334AA" w:rsidRPr="0083643A" w:rsidRDefault="001334AA" w:rsidP="001334AA">
      <w:pPr>
        <w:pStyle w:val="PlainText"/>
        <w:ind w:left="6480"/>
        <w:jc w:val="both"/>
        <w:rPr>
          <w:rFonts w:asciiTheme="minorHAnsi" w:hAnsiTheme="minorHAnsi" w:cstheme="minorHAnsi"/>
          <w:sz w:val="28"/>
          <w:szCs w:val="28"/>
        </w:rPr>
      </w:pPr>
      <w:r>
        <w:rPr>
          <w:rFonts w:asciiTheme="minorHAnsi" w:hAnsiTheme="minorHAnsi" w:cstheme="minorHAnsi"/>
          <w:sz w:val="28"/>
          <w:szCs w:val="28"/>
        </w:rPr>
        <w:t xml:space="preserve">          </w:t>
      </w:r>
      <w:r w:rsidRPr="0083643A">
        <w:rPr>
          <w:rFonts w:asciiTheme="minorHAnsi" w:hAnsiTheme="minorHAnsi" w:cstheme="minorHAnsi"/>
          <w:sz w:val="28"/>
          <w:szCs w:val="28"/>
        </w:rPr>
        <w:t>£6,635.11</w:t>
      </w:r>
    </w:p>
    <w:p w:rsidR="001334AA" w:rsidRDefault="001334AA" w:rsidP="001334AA">
      <w:pPr>
        <w:pStyle w:val="PlainText"/>
        <w:jc w:val="both"/>
        <w:rPr>
          <w:rFonts w:asciiTheme="minorHAnsi" w:hAnsiTheme="minorHAnsi" w:cstheme="minorHAnsi"/>
          <w:sz w:val="28"/>
          <w:szCs w:val="28"/>
        </w:rPr>
      </w:pP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PAYMENTS MADE BY CARD</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Tesco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Refreshments</w:t>
      </w:r>
      <w:r>
        <w:rPr>
          <w:rFonts w:asciiTheme="minorHAnsi" w:hAnsiTheme="minorHAnsi" w:cstheme="minorHAnsi"/>
          <w:sz w:val="28"/>
          <w:szCs w:val="28"/>
        </w:rPr>
        <w:tab/>
      </w:r>
      <w:r w:rsidRPr="0083643A">
        <w:rPr>
          <w:rFonts w:asciiTheme="minorHAnsi" w:hAnsiTheme="minorHAnsi" w:cstheme="minorHAnsi"/>
          <w:sz w:val="28"/>
          <w:szCs w:val="28"/>
        </w:rPr>
        <w:t>-£22.66</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Sweet Bags</w:t>
      </w:r>
      <w:r>
        <w:rPr>
          <w:rFonts w:asciiTheme="minorHAnsi" w:hAnsiTheme="minorHAnsi" w:cstheme="minorHAnsi"/>
          <w:sz w:val="28"/>
          <w:szCs w:val="28"/>
        </w:rPr>
        <w:tab/>
      </w:r>
      <w:r w:rsidRPr="0083643A">
        <w:rPr>
          <w:rFonts w:asciiTheme="minorHAnsi" w:hAnsiTheme="minorHAnsi" w:cstheme="minorHAnsi"/>
          <w:sz w:val="28"/>
          <w:szCs w:val="28"/>
        </w:rPr>
        <w:t>-£8.98</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Victoria Garden Centre</w:t>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Decorations</w:t>
      </w:r>
      <w:r>
        <w:rPr>
          <w:rFonts w:asciiTheme="minorHAnsi" w:hAnsiTheme="minorHAnsi" w:cstheme="minorHAnsi"/>
          <w:sz w:val="28"/>
          <w:szCs w:val="28"/>
        </w:rPr>
        <w:tab/>
      </w:r>
      <w:r w:rsidRPr="0083643A">
        <w:rPr>
          <w:rFonts w:asciiTheme="minorHAnsi" w:hAnsiTheme="minorHAnsi" w:cstheme="minorHAnsi"/>
          <w:sz w:val="28"/>
          <w:szCs w:val="28"/>
        </w:rPr>
        <w:t>-£11.97</w:t>
      </w:r>
    </w:p>
    <w:p w:rsidR="001334AA" w:rsidRPr="0083643A" w:rsidRDefault="001334AA" w:rsidP="001334AA">
      <w:pPr>
        <w:pStyle w:val="PlainText"/>
        <w:jc w:val="both"/>
        <w:rPr>
          <w:rFonts w:asciiTheme="minorHAnsi" w:hAnsiTheme="minorHAnsi" w:cstheme="minorHAnsi"/>
          <w:sz w:val="28"/>
          <w:szCs w:val="28"/>
        </w:rPr>
      </w:pPr>
      <w:r>
        <w:rPr>
          <w:rFonts w:asciiTheme="minorHAnsi" w:hAnsiTheme="minorHAnsi" w:cstheme="minorHAnsi"/>
          <w:sz w:val="28"/>
          <w:szCs w:val="28"/>
        </w:rPr>
        <w:t>WDH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Pr>
          <w:rFonts w:asciiTheme="minorHAnsi" w:hAnsiTheme="minorHAnsi" w:cstheme="minorHAnsi"/>
          <w:sz w:val="28"/>
          <w:szCs w:val="28"/>
        </w:rPr>
        <w:t>Lease</w:t>
      </w:r>
      <w:r w:rsidRPr="0083643A">
        <w:rPr>
          <w:rFonts w:asciiTheme="minorHAnsi" w:hAnsiTheme="minorHAnsi" w:cstheme="minorHAnsi"/>
          <w:sz w:val="28"/>
          <w:szCs w:val="28"/>
        </w:rPr>
        <w:t xml:space="preserve"> of Land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B&amp;M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Decorations</w:t>
      </w:r>
      <w:r>
        <w:rPr>
          <w:rFonts w:asciiTheme="minorHAnsi" w:hAnsiTheme="minorHAnsi" w:cstheme="minorHAnsi"/>
          <w:sz w:val="28"/>
          <w:szCs w:val="28"/>
        </w:rPr>
        <w:tab/>
      </w:r>
      <w:r w:rsidRPr="0083643A">
        <w:rPr>
          <w:rFonts w:asciiTheme="minorHAnsi" w:hAnsiTheme="minorHAnsi" w:cstheme="minorHAnsi"/>
          <w:sz w:val="28"/>
          <w:szCs w:val="28"/>
        </w:rPr>
        <w:t>-£38.99</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B&amp;Q</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Clamps &amp; Hooks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-£35.00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Chocolate Hamper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-£16.50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B&amp;Q</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Pr>
          <w:rFonts w:asciiTheme="minorHAnsi" w:hAnsiTheme="minorHAnsi" w:cstheme="minorHAnsi"/>
          <w:sz w:val="28"/>
          <w:szCs w:val="28"/>
        </w:rPr>
        <w:t>C</w:t>
      </w:r>
      <w:r w:rsidRPr="0083643A">
        <w:rPr>
          <w:rFonts w:asciiTheme="minorHAnsi" w:hAnsiTheme="minorHAnsi" w:cstheme="minorHAnsi"/>
          <w:sz w:val="28"/>
          <w:szCs w:val="28"/>
        </w:rPr>
        <w:t>hristmas Lights Decorations</w:t>
      </w:r>
      <w:r>
        <w:rPr>
          <w:rFonts w:asciiTheme="minorHAnsi" w:hAnsiTheme="minorHAnsi" w:cstheme="minorHAnsi"/>
          <w:sz w:val="28"/>
          <w:szCs w:val="28"/>
        </w:rPr>
        <w:tab/>
      </w:r>
      <w:r w:rsidRPr="0083643A">
        <w:rPr>
          <w:rFonts w:asciiTheme="minorHAnsi" w:hAnsiTheme="minorHAnsi" w:cstheme="minorHAnsi"/>
          <w:sz w:val="28"/>
          <w:szCs w:val="28"/>
        </w:rPr>
        <w:t>-£65.71</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Haribo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Sweets</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-£66.00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Hebden Royd Tickets</w:t>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Mayors Allowance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-£25.80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Yorkshire Payments</w:t>
      </w:r>
      <w:r>
        <w:rPr>
          <w:rFonts w:asciiTheme="minorHAnsi" w:hAnsiTheme="minorHAnsi" w:cstheme="minorHAnsi"/>
          <w:sz w:val="28"/>
          <w:szCs w:val="28"/>
        </w:rPr>
        <w:tab/>
      </w:r>
      <w:r w:rsidR="00DD670C">
        <w:rPr>
          <w:rFonts w:asciiTheme="minorHAnsi" w:hAnsiTheme="minorHAnsi" w:cstheme="minorHAnsi"/>
          <w:sz w:val="28"/>
          <w:szCs w:val="28"/>
        </w:rPr>
        <w:tab/>
      </w:r>
      <w:proofErr w:type="gramStart"/>
      <w:r w:rsidRPr="0083643A">
        <w:rPr>
          <w:rFonts w:asciiTheme="minorHAnsi" w:hAnsiTheme="minorHAnsi" w:cstheme="minorHAnsi"/>
          <w:sz w:val="28"/>
          <w:szCs w:val="28"/>
        </w:rPr>
        <w:t>Till</w:t>
      </w:r>
      <w:proofErr w:type="gramEnd"/>
      <w:r w:rsidRPr="0083643A">
        <w:rPr>
          <w:rFonts w:asciiTheme="minorHAnsi" w:hAnsiTheme="minorHAnsi" w:cstheme="minorHAnsi"/>
          <w:sz w:val="28"/>
          <w:szCs w:val="28"/>
        </w:rPr>
        <w:t xml:space="preserve"> Rolls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-£23.98</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Decorations</w:t>
      </w:r>
      <w:r>
        <w:rPr>
          <w:rFonts w:asciiTheme="minorHAnsi" w:hAnsiTheme="minorHAnsi" w:cstheme="minorHAnsi"/>
          <w:sz w:val="28"/>
          <w:szCs w:val="28"/>
        </w:rPr>
        <w:tab/>
      </w:r>
      <w:r w:rsidRPr="0083643A">
        <w:rPr>
          <w:rFonts w:asciiTheme="minorHAnsi" w:hAnsiTheme="minorHAnsi" w:cstheme="minorHAnsi"/>
          <w:sz w:val="28"/>
          <w:szCs w:val="28"/>
        </w:rPr>
        <w:t>-£79.95</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Sweet Bags</w:t>
      </w:r>
      <w:r>
        <w:rPr>
          <w:rFonts w:asciiTheme="minorHAnsi" w:hAnsiTheme="minorHAnsi" w:cstheme="minorHAnsi"/>
          <w:sz w:val="28"/>
          <w:szCs w:val="28"/>
        </w:rPr>
        <w:tab/>
      </w:r>
      <w:r w:rsidRPr="0083643A">
        <w:rPr>
          <w:rFonts w:asciiTheme="minorHAnsi" w:hAnsiTheme="minorHAnsi" w:cstheme="minorHAnsi"/>
          <w:sz w:val="28"/>
          <w:szCs w:val="28"/>
        </w:rPr>
        <w:t>-£13.98</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Christmas Lights Decorations</w:t>
      </w:r>
      <w:r>
        <w:rPr>
          <w:rFonts w:asciiTheme="minorHAnsi" w:hAnsiTheme="minorHAnsi" w:cstheme="minorHAnsi"/>
          <w:sz w:val="28"/>
          <w:szCs w:val="28"/>
        </w:rPr>
        <w:tab/>
      </w:r>
      <w:r w:rsidRPr="0083643A">
        <w:rPr>
          <w:rFonts w:asciiTheme="minorHAnsi" w:hAnsiTheme="minorHAnsi" w:cstheme="minorHAnsi"/>
          <w:sz w:val="28"/>
          <w:szCs w:val="28"/>
        </w:rPr>
        <w:t>-£31.21</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We Print Lanyards</w:t>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ID Lanyards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-£152.08</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Cadbury Direc</w:t>
      </w:r>
      <w:r>
        <w:rPr>
          <w:rFonts w:asciiTheme="minorHAnsi" w:hAnsiTheme="minorHAnsi" w:cstheme="minorHAnsi"/>
          <w:sz w:val="28"/>
          <w:szCs w:val="28"/>
        </w:rPr>
        <w:t>t</w:t>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Selection Boxes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-£305.50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The Works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Wrapping Paper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-£60.00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D670C">
        <w:rPr>
          <w:rFonts w:asciiTheme="minorHAnsi" w:hAnsiTheme="minorHAnsi" w:cstheme="minorHAnsi"/>
          <w:sz w:val="28"/>
          <w:szCs w:val="28"/>
        </w:rPr>
        <w:tab/>
      </w:r>
      <w:r w:rsidRPr="0083643A">
        <w:rPr>
          <w:rFonts w:asciiTheme="minorHAnsi" w:hAnsiTheme="minorHAnsi" w:cstheme="minorHAnsi"/>
          <w:sz w:val="28"/>
          <w:szCs w:val="28"/>
        </w:rPr>
        <w:t>Local Democracy Week</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-£5.79</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Remembrance Refreshments</w:t>
      </w:r>
      <w:r>
        <w:rPr>
          <w:rFonts w:asciiTheme="minorHAnsi" w:hAnsiTheme="minorHAnsi" w:cstheme="minorHAnsi"/>
          <w:sz w:val="28"/>
          <w:szCs w:val="28"/>
        </w:rPr>
        <w:tab/>
      </w:r>
      <w:r w:rsidRPr="0083643A">
        <w:rPr>
          <w:rFonts w:asciiTheme="minorHAnsi" w:hAnsiTheme="minorHAnsi" w:cstheme="minorHAnsi"/>
          <w:sz w:val="28"/>
          <w:szCs w:val="28"/>
        </w:rPr>
        <w:t>-£27.27</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Asda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Remembrance Refreshments</w:t>
      </w:r>
      <w:r>
        <w:rPr>
          <w:rFonts w:asciiTheme="minorHAnsi" w:hAnsiTheme="minorHAnsi" w:cstheme="minorHAnsi"/>
          <w:sz w:val="28"/>
          <w:szCs w:val="28"/>
        </w:rPr>
        <w:tab/>
      </w:r>
      <w:r w:rsidRPr="0083643A">
        <w:rPr>
          <w:rFonts w:asciiTheme="minorHAnsi" w:hAnsiTheme="minorHAnsi" w:cstheme="minorHAnsi"/>
          <w:sz w:val="28"/>
          <w:szCs w:val="28"/>
        </w:rPr>
        <w:t>-£18.21</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Christmas Lights Decorations</w:t>
      </w:r>
      <w:r>
        <w:rPr>
          <w:rFonts w:asciiTheme="minorHAnsi" w:hAnsiTheme="minorHAnsi" w:cstheme="minorHAnsi"/>
          <w:sz w:val="28"/>
          <w:szCs w:val="28"/>
        </w:rPr>
        <w:tab/>
        <w:t>-</w:t>
      </w:r>
      <w:r w:rsidRPr="0083643A">
        <w:rPr>
          <w:rFonts w:asciiTheme="minorHAnsi" w:hAnsiTheme="minorHAnsi" w:cstheme="minorHAnsi"/>
          <w:sz w:val="28"/>
          <w:szCs w:val="28"/>
        </w:rPr>
        <w:t>£59.97</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Table Cloths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-£223.50</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Christmas Lights Stationery</w:t>
      </w:r>
      <w:r>
        <w:rPr>
          <w:rFonts w:asciiTheme="minorHAnsi" w:hAnsiTheme="minorHAnsi" w:cstheme="minorHAnsi"/>
          <w:sz w:val="28"/>
          <w:szCs w:val="28"/>
        </w:rPr>
        <w:tab/>
      </w:r>
      <w:r w:rsidRPr="0083643A">
        <w:rPr>
          <w:rFonts w:asciiTheme="minorHAnsi" w:hAnsiTheme="minorHAnsi" w:cstheme="minorHAnsi"/>
          <w:sz w:val="28"/>
          <w:szCs w:val="28"/>
        </w:rPr>
        <w:t>-£41.77</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B&amp;M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Tools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-£15.98</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Amazon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Delivery Fee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-£0.99</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Go Pak</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Folding Tables</w:t>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 xml:space="preserve">         </w:t>
      </w:r>
      <w:r w:rsidRPr="0083643A">
        <w:rPr>
          <w:rFonts w:asciiTheme="minorHAnsi" w:hAnsiTheme="minorHAnsi" w:cstheme="minorHAnsi"/>
          <w:sz w:val="28"/>
          <w:szCs w:val="28"/>
        </w:rPr>
        <w:t>-£1,484.98</w:t>
      </w:r>
    </w:p>
    <w:p w:rsidR="001334A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AJ Products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Display Board Trolley</w:t>
      </w:r>
      <w:r>
        <w:rPr>
          <w:rFonts w:asciiTheme="minorHAnsi" w:hAnsiTheme="minorHAnsi" w:cstheme="minorHAnsi"/>
          <w:sz w:val="28"/>
          <w:szCs w:val="28"/>
        </w:rPr>
        <w:tab/>
      </w:r>
      <w:r>
        <w:rPr>
          <w:rFonts w:asciiTheme="minorHAnsi" w:hAnsiTheme="minorHAnsi" w:cstheme="minorHAnsi"/>
          <w:sz w:val="28"/>
          <w:szCs w:val="28"/>
        </w:rPr>
        <w:tab/>
      </w:r>
      <w:r w:rsidRPr="0083643A">
        <w:rPr>
          <w:rFonts w:asciiTheme="minorHAnsi" w:hAnsiTheme="minorHAnsi" w:cstheme="minorHAnsi"/>
          <w:sz w:val="28"/>
          <w:szCs w:val="28"/>
        </w:rPr>
        <w:t>-£390.00</w:t>
      </w:r>
    </w:p>
    <w:p w:rsidR="00BC15F3" w:rsidRDefault="00BC15F3" w:rsidP="001334AA">
      <w:pPr>
        <w:pStyle w:val="PlainText"/>
        <w:jc w:val="both"/>
        <w:rPr>
          <w:rFonts w:asciiTheme="minorHAnsi" w:hAnsiTheme="minorHAnsi" w:cstheme="minorHAnsi"/>
          <w:sz w:val="28"/>
          <w:szCs w:val="28"/>
        </w:rPr>
      </w:pPr>
    </w:p>
    <w:p w:rsidR="001334AA" w:rsidRPr="0083643A" w:rsidRDefault="009A169E" w:rsidP="009A169E">
      <w:pPr>
        <w:pStyle w:val="PlainText"/>
        <w:ind w:left="6480"/>
        <w:jc w:val="both"/>
        <w:rPr>
          <w:rFonts w:asciiTheme="minorHAnsi" w:hAnsiTheme="minorHAnsi" w:cstheme="minorHAnsi"/>
          <w:sz w:val="28"/>
          <w:szCs w:val="28"/>
        </w:rPr>
      </w:pPr>
      <w:r>
        <w:rPr>
          <w:rFonts w:asciiTheme="minorHAnsi" w:hAnsiTheme="minorHAnsi" w:cstheme="minorHAnsi"/>
          <w:sz w:val="28"/>
          <w:szCs w:val="28"/>
        </w:rPr>
        <w:t xml:space="preserve">          </w:t>
      </w:r>
      <w:r w:rsidR="001334AA" w:rsidRPr="0083643A">
        <w:rPr>
          <w:rFonts w:asciiTheme="minorHAnsi" w:hAnsiTheme="minorHAnsi" w:cstheme="minorHAnsi"/>
          <w:sz w:val="28"/>
          <w:szCs w:val="28"/>
        </w:rPr>
        <w:t>£3,227.77</w:t>
      </w:r>
    </w:p>
    <w:p w:rsidR="001334AA" w:rsidRDefault="001334AA" w:rsidP="001334AA">
      <w:pPr>
        <w:pStyle w:val="PlainText"/>
        <w:jc w:val="both"/>
        <w:rPr>
          <w:rFonts w:asciiTheme="minorHAnsi" w:hAnsiTheme="minorHAnsi" w:cstheme="minorHAnsi"/>
          <w:sz w:val="28"/>
          <w:szCs w:val="28"/>
        </w:rPr>
      </w:pP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PAYMENTS MADE UNDER CLERKS AUTHORITY</w:t>
      </w:r>
    </w:p>
    <w:p w:rsidR="001334AA" w:rsidRPr="0083643A" w:rsidRDefault="001334AA" w:rsidP="001334AA">
      <w:pPr>
        <w:pStyle w:val="PlainText"/>
        <w:jc w:val="both"/>
        <w:rPr>
          <w:rFonts w:asciiTheme="minorHAnsi" w:hAnsiTheme="minorHAnsi" w:cstheme="minorHAnsi"/>
          <w:sz w:val="28"/>
          <w:szCs w:val="28"/>
        </w:rPr>
      </w:pPr>
      <w:proofErr w:type="spellStart"/>
      <w:r w:rsidRPr="0083643A">
        <w:rPr>
          <w:rFonts w:asciiTheme="minorHAnsi" w:hAnsiTheme="minorHAnsi" w:cstheme="minorHAnsi"/>
          <w:sz w:val="28"/>
          <w:szCs w:val="28"/>
        </w:rPr>
        <w:t>Employees</w:t>
      </w:r>
      <w:proofErr w:type="spellEnd"/>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 xml:space="preserve">Wages </w:t>
      </w:r>
      <w:r>
        <w:rPr>
          <w:rFonts w:asciiTheme="minorHAnsi" w:hAnsiTheme="minorHAnsi" w:cstheme="minorHAnsi"/>
          <w:sz w:val="28"/>
          <w:szCs w:val="28"/>
        </w:rPr>
        <w:t>–</w:t>
      </w:r>
      <w:r w:rsidRPr="0083643A">
        <w:rPr>
          <w:rFonts w:asciiTheme="minorHAnsi" w:hAnsiTheme="minorHAnsi" w:cstheme="minorHAnsi"/>
          <w:sz w:val="28"/>
          <w:szCs w:val="28"/>
        </w:rPr>
        <w:t xml:space="preserve"> November</w:t>
      </w:r>
      <w:r>
        <w:rPr>
          <w:rFonts w:asciiTheme="minorHAnsi" w:hAnsiTheme="minorHAnsi" w:cstheme="minorHAnsi"/>
          <w:sz w:val="28"/>
          <w:szCs w:val="28"/>
        </w:rPr>
        <w:tab/>
      </w:r>
      <w:r w:rsidR="009A169E">
        <w:rPr>
          <w:rFonts w:asciiTheme="minorHAnsi" w:hAnsiTheme="minorHAnsi" w:cstheme="minorHAnsi"/>
          <w:sz w:val="28"/>
          <w:szCs w:val="28"/>
        </w:rPr>
        <w:t xml:space="preserve">          </w:t>
      </w:r>
      <w:r w:rsidRPr="0083643A">
        <w:rPr>
          <w:rFonts w:asciiTheme="minorHAnsi" w:hAnsiTheme="minorHAnsi" w:cstheme="minorHAnsi"/>
          <w:sz w:val="28"/>
          <w:szCs w:val="28"/>
        </w:rPr>
        <w:t>£5,543.96</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HMRC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 xml:space="preserve">PAYE/NIC </w:t>
      </w:r>
      <w:r>
        <w:rPr>
          <w:rFonts w:asciiTheme="minorHAnsi" w:hAnsiTheme="minorHAnsi" w:cstheme="minorHAnsi"/>
          <w:sz w:val="28"/>
          <w:szCs w:val="28"/>
        </w:rPr>
        <w:t>–</w:t>
      </w:r>
      <w:r w:rsidRPr="0083643A">
        <w:rPr>
          <w:rFonts w:asciiTheme="minorHAnsi" w:hAnsiTheme="minorHAnsi" w:cstheme="minorHAnsi"/>
          <w:sz w:val="28"/>
          <w:szCs w:val="28"/>
        </w:rPr>
        <w:t xml:space="preserve"> October</w:t>
      </w:r>
      <w:r>
        <w:rPr>
          <w:rFonts w:asciiTheme="minorHAnsi" w:hAnsiTheme="minorHAnsi" w:cstheme="minorHAnsi"/>
          <w:sz w:val="28"/>
          <w:szCs w:val="28"/>
        </w:rPr>
        <w:tab/>
      </w:r>
      <w:r w:rsidR="009A169E">
        <w:rPr>
          <w:rFonts w:asciiTheme="minorHAnsi" w:hAnsiTheme="minorHAnsi" w:cstheme="minorHAnsi"/>
          <w:sz w:val="28"/>
          <w:szCs w:val="28"/>
        </w:rPr>
        <w:t xml:space="preserve">          </w:t>
      </w:r>
      <w:r w:rsidRPr="0083643A">
        <w:rPr>
          <w:rFonts w:asciiTheme="minorHAnsi" w:hAnsiTheme="minorHAnsi" w:cstheme="minorHAnsi"/>
          <w:sz w:val="28"/>
          <w:szCs w:val="28"/>
        </w:rPr>
        <w:t>£1,489.66</w:t>
      </w:r>
    </w:p>
    <w:p w:rsidR="001334AA" w:rsidRPr="0083643A" w:rsidRDefault="001334AA" w:rsidP="001334AA">
      <w:pPr>
        <w:pStyle w:val="PlainText"/>
        <w:jc w:val="both"/>
        <w:rPr>
          <w:rFonts w:asciiTheme="minorHAnsi" w:hAnsiTheme="minorHAnsi" w:cstheme="minorHAnsi"/>
          <w:sz w:val="28"/>
          <w:szCs w:val="28"/>
        </w:rPr>
      </w:pPr>
      <w:r w:rsidRPr="0083643A">
        <w:rPr>
          <w:rFonts w:asciiTheme="minorHAnsi" w:hAnsiTheme="minorHAnsi" w:cstheme="minorHAnsi"/>
          <w:sz w:val="28"/>
          <w:szCs w:val="28"/>
        </w:rPr>
        <w:t>Tasty Bites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A169E">
        <w:rPr>
          <w:rFonts w:asciiTheme="minorHAnsi" w:hAnsiTheme="minorHAnsi" w:cstheme="minorHAnsi"/>
          <w:sz w:val="28"/>
          <w:szCs w:val="28"/>
        </w:rPr>
        <w:tab/>
      </w:r>
      <w:r w:rsidRPr="0083643A">
        <w:rPr>
          <w:rFonts w:asciiTheme="minorHAnsi" w:hAnsiTheme="minorHAnsi" w:cstheme="minorHAnsi"/>
          <w:sz w:val="28"/>
          <w:szCs w:val="28"/>
        </w:rPr>
        <w:t xml:space="preserve">Refreshments </w:t>
      </w:r>
      <w:r>
        <w:rPr>
          <w:rFonts w:asciiTheme="minorHAnsi" w:hAnsiTheme="minorHAnsi" w:cstheme="minorHAnsi"/>
          <w:sz w:val="28"/>
          <w:szCs w:val="28"/>
        </w:rPr>
        <w:t>–</w:t>
      </w:r>
      <w:r w:rsidRPr="0083643A">
        <w:rPr>
          <w:rFonts w:asciiTheme="minorHAnsi" w:hAnsiTheme="minorHAnsi" w:cstheme="minorHAnsi"/>
          <w:sz w:val="28"/>
          <w:szCs w:val="28"/>
        </w:rPr>
        <w:t xml:space="preserve"> Halloween</w:t>
      </w:r>
      <w:r w:rsidR="009A169E">
        <w:rPr>
          <w:rFonts w:asciiTheme="minorHAnsi" w:hAnsiTheme="minorHAnsi" w:cstheme="minorHAnsi"/>
          <w:sz w:val="28"/>
          <w:szCs w:val="28"/>
        </w:rPr>
        <w:tab/>
      </w:r>
      <w:r w:rsidRPr="0083643A">
        <w:rPr>
          <w:rFonts w:asciiTheme="minorHAnsi" w:hAnsiTheme="minorHAnsi" w:cstheme="minorHAnsi"/>
          <w:sz w:val="28"/>
          <w:szCs w:val="28"/>
        </w:rPr>
        <w:t>£85.00</w:t>
      </w:r>
    </w:p>
    <w:p w:rsidR="001334AA" w:rsidRDefault="001334AA" w:rsidP="001334AA">
      <w:pPr>
        <w:pStyle w:val="PlainText"/>
        <w:jc w:val="both"/>
        <w:rPr>
          <w:rFonts w:asciiTheme="minorHAnsi" w:hAnsiTheme="minorHAnsi" w:cstheme="minorHAnsi"/>
          <w:sz w:val="28"/>
          <w:szCs w:val="28"/>
        </w:rPr>
      </w:pPr>
    </w:p>
    <w:p w:rsidR="001334AA" w:rsidRPr="00BC15F3" w:rsidRDefault="00BC15F3" w:rsidP="00BC15F3">
      <w:pPr>
        <w:pStyle w:val="PlainText"/>
        <w:ind w:left="6480"/>
        <w:jc w:val="both"/>
        <w:rPr>
          <w:rFonts w:asciiTheme="minorHAnsi" w:hAnsiTheme="minorHAnsi" w:cstheme="minorHAnsi"/>
          <w:sz w:val="28"/>
          <w:szCs w:val="28"/>
        </w:rPr>
      </w:pPr>
      <w:r>
        <w:rPr>
          <w:rFonts w:asciiTheme="minorHAnsi" w:hAnsiTheme="minorHAnsi" w:cstheme="minorHAnsi"/>
          <w:sz w:val="28"/>
          <w:szCs w:val="28"/>
        </w:rPr>
        <w:t xml:space="preserve">          </w:t>
      </w:r>
      <w:r w:rsidR="001334AA" w:rsidRPr="0083643A">
        <w:rPr>
          <w:rFonts w:asciiTheme="minorHAnsi" w:hAnsiTheme="minorHAnsi" w:cstheme="minorHAnsi"/>
          <w:sz w:val="28"/>
          <w:szCs w:val="28"/>
        </w:rPr>
        <w:t>£7,118.62</w:t>
      </w:r>
    </w:p>
    <w:p w:rsidR="00CC7D8F" w:rsidRPr="00CC7D8F" w:rsidRDefault="00CC7D8F" w:rsidP="00CC7D8F">
      <w:pPr>
        <w:pStyle w:val="NoSpacing"/>
        <w:jc w:val="both"/>
        <w:rPr>
          <w:sz w:val="28"/>
        </w:rPr>
      </w:pPr>
    </w:p>
    <w:p w:rsidR="00CC7D8F" w:rsidRPr="00CC7D8F" w:rsidRDefault="00CC7D8F" w:rsidP="00CC7D8F">
      <w:pPr>
        <w:pStyle w:val="Heading1"/>
      </w:pPr>
      <w:r>
        <w:t>130.</w:t>
      </w:r>
      <w:r>
        <w:tab/>
      </w:r>
      <w:r w:rsidRPr="00CC7D8F">
        <w:t>Planning</w:t>
      </w:r>
      <w:bookmarkStart w:id="0" w:name="_GoBack"/>
      <w:bookmarkEnd w:id="0"/>
    </w:p>
    <w:p w:rsidR="00CC7D8F" w:rsidRPr="00CC7D8F" w:rsidRDefault="00CC7D8F" w:rsidP="00CC7D8F">
      <w:pPr>
        <w:pStyle w:val="NoSpacing"/>
        <w:ind w:left="720"/>
        <w:jc w:val="both"/>
        <w:rPr>
          <w:sz w:val="28"/>
        </w:rPr>
      </w:pPr>
      <w:r w:rsidRPr="00CC7D8F">
        <w:rPr>
          <w:sz w:val="28"/>
        </w:rPr>
        <w:t>RESOLVED that the planning applications dated 15</w:t>
      </w:r>
      <w:r w:rsidRPr="00CC7D8F">
        <w:rPr>
          <w:sz w:val="28"/>
          <w:vertAlign w:val="superscript"/>
        </w:rPr>
        <w:t>th</w:t>
      </w:r>
      <w:r w:rsidRPr="00CC7D8F">
        <w:rPr>
          <w:sz w:val="28"/>
        </w:rPr>
        <w:t xml:space="preserve"> November 2019 and 27</w:t>
      </w:r>
      <w:r w:rsidRPr="00CC7D8F">
        <w:rPr>
          <w:sz w:val="28"/>
          <w:vertAlign w:val="superscript"/>
        </w:rPr>
        <w:t>th</w:t>
      </w:r>
      <w:r w:rsidRPr="00CC7D8F">
        <w:rPr>
          <w:sz w:val="28"/>
        </w:rPr>
        <w:t xml:space="preserve"> November 2019 be received and no objections be raised.</w:t>
      </w:r>
    </w:p>
    <w:p w:rsidR="00CC7D8F" w:rsidRPr="00CC7D8F" w:rsidRDefault="00CC7D8F" w:rsidP="00CC7D8F">
      <w:pPr>
        <w:pStyle w:val="NoSpacing"/>
        <w:ind w:left="720"/>
        <w:jc w:val="both"/>
        <w:rPr>
          <w:sz w:val="28"/>
        </w:rPr>
      </w:pPr>
    </w:p>
    <w:p w:rsidR="00CC7D8F" w:rsidRPr="00CC7D8F" w:rsidRDefault="00CC7D8F" w:rsidP="00CC7D8F">
      <w:pPr>
        <w:pStyle w:val="NoSpacing"/>
        <w:ind w:left="720"/>
        <w:jc w:val="both"/>
        <w:rPr>
          <w:sz w:val="28"/>
        </w:rPr>
      </w:pPr>
      <w:r w:rsidRPr="00CC7D8F">
        <w:rPr>
          <w:sz w:val="28"/>
        </w:rPr>
        <w:t>In the absence of any further business, the Mayor thanked everyone for their attendance and closed the meeting.</w:t>
      </w:r>
    </w:p>
    <w:sectPr w:rsidR="00CC7D8F" w:rsidRPr="00CC7D8F" w:rsidSect="009355E2">
      <w:headerReference w:type="default" r:id="rId8"/>
      <w:footerReference w:type="default" r:id="rId9"/>
      <w:pgSz w:w="11906" w:h="16838"/>
      <w:pgMar w:top="284" w:right="1800" w:bottom="993" w:left="1800" w:header="708" w:footer="153"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242348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C4" w:rsidRPr="00443BC4" w:rsidRDefault="00443BC4" w:rsidP="00443BC4">
    <w:pPr>
      <w:pStyle w:val="Header"/>
      <w:jc w:val="right"/>
      <w:rPr>
        <w:rFonts w:asciiTheme="minorHAnsi" w:hAnsiTheme="minorHAnsi"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BC475B"/>
    <w:multiLevelType w:val="hybridMultilevel"/>
    <w:tmpl w:val="245665B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48287B"/>
    <w:multiLevelType w:val="hybridMultilevel"/>
    <w:tmpl w:val="804C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6B2493"/>
    <w:multiLevelType w:val="hybridMultilevel"/>
    <w:tmpl w:val="DB222E2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
  </w:num>
  <w:num w:numId="3">
    <w:abstractNumId w:val="21"/>
  </w:num>
  <w:num w:numId="4">
    <w:abstractNumId w:val="20"/>
  </w:num>
  <w:num w:numId="5">
    <w:abstractNumId w:val="11"/>
  </w:num>
  <w:num w:numId="6">
    <w:abstractNumId w:val="19"/>
  </w:num>
  <w:num w:numId="7">
    <w:abstractNumId w:val="2"/>
  </w:num>
  <w:num w:numId="8">
    <w:abstractNumId w:val="10"/>
  </w:num>
  <w:num w:numId="9">
    <w:abstractNumId w:val="1"/>
  </w:num>
  <w:num w:numId="10">
    <w:abstractNumId w:val="13"/>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8"/>
  </w:num>
  <w:num w:numId="18">
    <w:abstractNumId w:val="0"/>
  </w:num>
  <w:num w:numId="19">
    <w:abstractNumId w:val="17"/>
  </w:num>
  <w:num w:numId="20">
    <w:abstractNumId w:val="15"/>
  </w:num>
  <w:num w:numId="21">
    <w:abstractNumId w:val="14"/>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0619"/>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34AA"/>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56D9C"/>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427C6"/>
    <w:rsid w:val="00344AD8"/>
    <w:rsid w:val="00347ED0"/>
    <w:rsid w:val="003572E1"/>
    <w:rsid w:val="003675CB"/>
    <w:rsid w:val="00370BF0"/>
    <w:rsid w:val="00372321"/>
    <w:rsid w:val="00374675"/>
    <w:rsid w:val="00375700"/>
    <w:rsid w:val="00377033"/>
    <w:rsid w:val="00377E2D"/>
    <w:rsid w:val="00383415"/>
    <w:rsid w:val="00390453"/>
    <w:rsid w:val="0039668E"/>
    <w:rsid w:val="00397808"/>
    <w:rsid w:val="003A1989"/>
    <w:rsid w:val="003B294F"/>
    <w:rsid w:val="003B67C7"/>
    <w:rsid w:val="003C2465"/>
    <w:rsid w:val="003C3D34"/>
    <w:rsid w:val="003C52AF"/>
    <w:rsid w:val="003C7C9E"/>
    <w:rsid w:val="003D4796"/>
    <w:rsid w:val="003E1373"/>
    <w:rsid w:val="003E3EBF"/>
    <w:rsid w:val="003E5049"/>
    <w:rsid w:val="003F78F1"/>
    <w:rsid w:val="003F7C2B"/>
    <w:rsid w:val="0040260C"/>
    <w:rsid w:val="00404041"/>
    <w:rsid w:val="004047C1"/>
    <w:rsid w:val="00404867"/>
    <w:rsid w:val="00406983"/>
    <w:rsid w:val="00410073"/>
    <w:rsid w:val="00421F90"/>
    <w:rsid w:val="0044090B"/>
    <w:rsid w:val="0044245D"/>
    <w:rsid w:val="00443BC4"/>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0A83"/>
    <w:rsid w:val="00655ADA"/>
    <w:rsid w:val="0065605A"/>
    <w:rsid w:val="00656BC6"/>
    <w:rsid w:val="00660DD7"/>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D742D"/>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80817"/>
    <w:rsid w:val="00780BD9"/>
    <w:rsid w:val="0078145D"/>
    <w:rsid w:val="0078499E"/>
    <w:rsid w:val="00796C0E"/>
    <w:rsid w:val="007A0FBF"/>
    <w:rsid w:val="007B18A6"/>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B65FF"/>
    <w:rsid w:val="008C2534"/>
    <w:rsid w:val="008C284F"/>
    <w:rsid w:val="008C43C9"/>
    <w:rsid w:val="008C6D93"/>
    <w:rsid w:val="008C7D54"/>
    <w:rsid w:val="008D0402"/>
    <w:rsid w:val="008D1B17"/>
    <w:rsid w:val="008D3450"/>
    <w:rsid w:val="008D6C8F"/>
    <w:rsid w:val="008D6CE3"/>
    <w:rsid w:val="008D7D19"/>
    <w:rsid w:val="008E15D9"/>
    <w:rsid w:val="008E249D"/>
    <w:rsid w:val="008E28B0"/>
    <w:rsid w:val="008E495A"/>
    <w:rsid w:val="008F2F35"/>
    <w:rsid w:val="008F354C"/>
    <w:rsid w:val="00905663"/>
    <w:rsid w:val="00915DDB"/>
    <w:rsid w:val="0092505A"/>
    <w:rsid w:val="009251F5"/>
    <w:rsid w:val="0092796C"/>
    <w:rsid w:val="0093481D"/>
    <w:rsid w:val="009355E2"/>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169E"/>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B2888"/>
    <w:rsid w:val="00AC5388"/>
    <w:rsid w:val="00AD49FB"/>
    <w:rsid w:val="00AD5886"/>
    <w:rsid w:val="00AE30A4"/>
    <w:rsid w:val="00AE7F45"/>
    <w:rsid w:val="00AF4434"/>
    <w:rsid w:val="00B1228E"/>
    <w:rsid w:val="00B16A3C"/>
    <w:rsid w:val="00B173F1"/>
    <w:rsid w:val="00B2608D"/>
    <w:rsid w:val="00B27162"/>
    <w:rsid w:val="00B30728"/>
    <w:rsid w:val="00B310EE"/>
    <w:rsid w:val="00B36235"/>
    <w:rsid w:val="00B417D4"/>
    <w:rsid w:val="00B44D23"/>
    <w:rsid w:val="00B53E5D"/>
    <w:rsid w:val="00B618B8"/>
    <w:rsid w:val="00B630EB"/>
    <w:rsid w:val="00B7445D"/>
    <w:rsid w:val="00B8190F"/>
    <w:rsid w:val="00B83107"/>
    <w:rsid w:val="00B90116"/>
    <w:rsid w:val="00BA4FD2"/>
    <w:rsid w:val="00BA516C"/>
    <w:rsid w:val="00BB0FF6"/>
    <w:rsid w:val="00BB1C45"/>
    <w:rsid w:val="00BB302F"/>
    <w:rsid w:val="00BB37E8"/>
    <w:rsid w:val="00BB599A"/>
    <w:rsid w:val="00BC15F3"/>
    <w:rsid w:val="00BC5F67"/>
    <w:rsid w:val="00BD4E42"/>
    <w:rsid w:val="00BD7702"/>
    <w:rsid w:val="00BE0902"/>
    <w:rsid w:val="00BE2CCB"/>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311"/>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C7D8F"/>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3A37"/>
    <w:rsid w:val="00DC5D2A"/>
    <w:rsid w:val="00DD1973"/>
    <w:rsid w:val="00DD204E"/>
    <w:rsid w:val="00DD4A4D"/>
    <w:rsid w:val="00DD4D2F"/>
    <w:rsid w:val="00DD670C"/>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6644A"/>
    <w:rsid w:val="00E76046"/>
    <w:rsid w:val="00E76C82"/>
    <w:rsid w:val="00E84D41"/>
    <w:rsid w:val="00E91E51"/>
    <w:rsid w:val="00E92F18"/>
    <w:rsid w:val="00E95774"/>
    <w:rsid w:val="00EA5323"/>
    <w:rsid w:val="00EB2460"/>
    <w:rsid w:val="00EB4C1B"/>
    <w:rsid w:val="00ED66A4"/>
    <w:rsid w:val="00ED6CC8"/>
    <w:rsid w:val="00ED7C7E"/>
    <w:rsid w:val="00EF34DE"/>
    <w:rsid w:val="00EF4544"/>
    <w:rsid w:val="00EF5C75"/>
    <w:rsid w:val="00EF6961"/>
    <w:rsid w:val="00F010F3"/>
    <w:rsid w:val="00F02C80"/>
    <w:rsid w:val="00F1508F"/>
    <w:rsid w:val="00F16E95"/>
    <w:rsid w:val="00F2154C"/>
    <w:rsid w:val="00F236E7"/>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BD937E7"/>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3107"/>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B83107"/>
    <w:rPr>
      <w:rFonts w:asciiTheme="minorHAnsi" w:eastAsiaTheme="majorEastAsia" w:hAnsiTheme="minorHAnsi" w:cstheme="majorBidi"/>
      <w:b/>
      <w:sz w:val="32"/>
      <w:szCs w:val="32"/>
    </w:rPr>
  </w:style>
  <w:style w:type="paragraph" w:styleId="PlainText">
    <w:name w:val="Plain Text"/>
    <w:basedOn w:val="Normal"/>
    <w:link w:val="PlainTextChar"/>
    <w:uiPriority w:val="99"/>
    <w:unhideWhenUsed/>
    <w:rsid w:val="001334A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334A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45210385">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49931335">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23552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24332527">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18860216">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20268462">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091346190">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055B-D55E-4456-A8DE-29B114E2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1119</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7914</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5</cp:revision>
  <cp:lastPrinted>2019-12-04T11:40:00Z</cp:lastPrinted>
  <dcterms:created xsi:type="dcterms:W3CDTF">2020-01-07T15:49:00Z</dcterms:created>
  <dcterms:modified xsi:type="dcterms:W3CDTF">2020-01-07T15:57:00Z</dcterms:modified>
</cp:coreProperties>
</file>