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AF" w:rsidRDefault="00093A12" w:rsidP="00A659AF">
      <w:pPr>
        <w:jc w:val="center"/>
        <w:rPr>
          <w:rFonts w:ascii="Calibri" w:hAnsi="Calibri"/>
          <w:b/>
          <w:sz w:val="28"/>
          <w:szCs w:val="28"/>
        </w:rPr>
      </w:pPr>
      <w:r>
        <w:rPr>
          <w:rFonts w:ascii="Calibri" w:hAnsi="Calibri"/>
          <w:b/>
          <w:sz w:val="28"/>
          <w:szCs w:val="28"/>
        </w:rPr>
        <w:t xml:space="preserve">MINUTES OF A MEETING OF THE PROPERTY MANAGEMENT </w:t>
      </w:r>
      <w:bookmarkStart w:id="0" w:name="_GoBack"/>
      <w:bookmarkEnd w:id="0"/>
      <w:r>
        <w:rPr>
          <w:rFonts w:ascii="Calibri" w:hAnsi="Calibri"/>
          <w:b/>
          <w:sz w:val="28"/>
          <w:szCs w:val="28"/>
        </w:rPr>
        <w:t>COMMITTEE</w:t>
      </w:r>
    </w:p>
    <w:p w:rsidR="00093A12" w:rsidRPr="00093A12" w:rsidRDefault="00093A12" w:rsidP="00A659AF">
      <w:pPr>
        <w:jc w:val="center"/>
        <w:rPr>
          <w:rFonts w:ascii="Calibri" w:hAnsi="Calibri"/>
          <w:b/>
          <w:sz w:val="28"/>
          <w:szCs w:val="28"/>
        </w:rPr>
      </w:pPr>
      <w:r>
        <w:rPr>
          <w:rFonts w:ascii="Calibri" w:hAnsi="Calibri"/>
          <w:b/>
          <w:sz w:val="28"/>
          <w:szCs w:val="28"/>
        </w:rPr>
        <w:t xml:space="preserve">Held on </w:t>
      </w:r>
      <w:r w:rsidR="00BE1E36">
        <w:rPr>
          <w:rFonts w:ascii="Calibri" w:hAnsi="Calibri"/>
          <w:b/>
          <w:sz w:val="28"/>
          <w:szCs w:val="28"/>
        </w:rPr>
        <w:t>Wednesday 1</w:t>
      </w:r>
      <w:r w:rsidR="00BE1E36" w:rsidRPr="00BE1E36">
        <w:rPr>
          <w:rFonts w:ascii="Calibri" w:hAnsi="Calibri"/>
          <w:b/>
          <w:sz w:val="28"/>
          <w:szCs w:val="28"/>
          <w:vertAlign w:val="superscript"/>
        </w:rPr>
        <w:t>st</w:t>
      </w:r>
      <w:r w:rsidR="00BE1E36">
        <w:rPr>
          <w:rFonts w:ascii="Calibri" w:hAnsi="Calibri"/>
          <w:b/>
          <w:sz w:val="28"/>
          <w:szCs w:val="28"/>
        </w:rPr>
        <w:t xml:space="preserve"> March 2017</w:t>
      </w:r>
    </w:p>
    <w:p w:rsidR="00A659AF" w:rsidRDefault="00A659AF" w:rsidP="00A659AF">
      <w:pPr>
        <w:rPr>
          <w:rFonts w:ascii="Calibri" w:hAnsi="Calibri"/>
          <w:sz w:val="28"/>
          <w:szCs w:val="28"/>
        </w:rPr>
      </w:pPr>
    </w:p>
    <w:p w:rsidR="00C67F23" w:rsidRDefault="00093A12" w:rsidP="00A659AF">
      <w:pPr>
        <w:rPr>
          <w:rFonts w:ascii="Calibri" w:hAnsi="Calibri"/>
          <w:sz w:val="28"/>
          <w:szCs w:val="28"/>
        </w:rPr>
      </w:pPr>
      <w:r>
        <w:rPr>
          <w:rFonts w:ascii="Calibri" w:hAnsi="Calibri"/>
          <w:sz w:val="28"/>
          <w:szCs w:val="28"/>
        </w:rPr>
        <w:t>Present:</w:t>
      </w:r>
      <w:r>
        <w:rPr>
          <w:rFonts w:ascii="Calibri" w:hAnsi="Calibri"/>
          <w:sz w:val="28"/>
          <w:szCs w:val="28"/>
        </w:rPr>
        <w:tab/>
      </w:r>
      <w:r w:rsidR="00C67F23">
        <w:rPr>
          <w:rFonts w:ascii="Calibri" w:hAnsi="Calibri"/>
          <w:sz w:val="28"/>
          <w:szCs w:val="28"/>
        </w:rPr>
        <w:t>Councillor Mrs E Blezard – Vice-Chairman</w:t>
      </w:r>
    </w:p>
    <w:p w:rsidR="00093A12" w:rsidRDefault="00093A12" w:rsidP="00C67F23">
      <w:pPr>
        <w:ind w:left="720" w:firstLine="720"/>
        <w:rPr>
          <w:rFonts w:ascii="Calibri" w:hAnsi="Calibri"/>
          <w:sz w:val="28"/>
          <w:szCs w:val="28"/>
        </w:rPr>
      </w:pPr>
      <w:r>
        <w:rPr>
          <w:rFonts w:ascii="Calibri" w:hAnsi="Calibri"/>
          <w:sz w:val="28"/>
          <w:szCs w:val="28"/>
        </w:rPr>
        <w:t xml:space="preserve">Councillor Mrs </w:t>
      </w:r>
      <w:r w:rsidR="008A49ED">
        <w:rPr>
          <w:rFonts w:ascii="Calibri" w:hAnsi="Calibri"/>
          <w:sz w:val="28"/>
          <w:szCs w:val="28"/>
        </w:rPr>
        <w:t>H</w:t>
      </w:r>
      <w:r w:rsidR="00CE7578">
        <w:rPr>
          <w:rFonts w:ascii="Calibri" w:hAnsi="Calibri"/>
          <w:sz w:val="28"/>
          <w:szCs w:val="28"/>
        </w:rPr>
        <w:t xml:space="preserve"> Jones</w:t>
      </w:r>
    </w:p>
    <w:p w:rsidR="00093A12" w:rsidRDefault="00093A12" w:rsidP="00A659AF">
      <w:pPr>
        <w:rPr>
          <w:rFonts w:ascii="Calibri" w:hAnsi="Calibri"/>
          <w:sz w:val="28"/>
          <w:szCs w:val="28"/>
        </w:rPr>
      </w:pPr>
      <w:r>
        <w:rPr>
          <w:rFonts w:ascii="Calibri" w:hAnsi="Calibri"/>
          <w:sz w:val="28"/>
          <w:szCs w:val="28"/>
        </w:rPr>
        <w:tab/>
      </w:r>
      <w:r>
        <w:rPr>
          <w:rFonts w:ascii="Calibri" w:hAnsi="Calibri"/>
          <w:sz w:val="28"/>
          <w:szCs w:val="28"/>
        </w:rPr>
        <w:tab/>
        <w:t>Councillor B Mayne</w:t>
      </w:r>
    </w:p>
    <w:p w:rsidR="00093A12" w:rsidRDefault="00093A12" w:rsidP="00A659AF">
      <w:pPr>
        <w:rPr>
          <w:rFonts w:ascii="Calibri" w:hAnsi="Calibri"/>
          <w:sz w:val="28"/>
          <w:szCs w:val="28"/>
        </w:rPr>
      </w:pPr>
      <w:r>
        <w:rPr>
          <w:rFonts w:ascii="Calibri" w:hAnsi="Calibri"/>
          <w:sz w:val="28"/>
          <w:szCs w:val="28"/>
        </w:rPr>
        <w:tab/>
      </w:r>
      <w:r>
        <w:rPr>
          <w:rFonts w:ascii="Calibri" w:hAnsi="Calibri"/>
          <w:sz w:val="28"/>
          <w:szCs w:val="28"/>
        </w:rPr>
        <w:tab/>
        <w:t>Councillor Mrs P Mayne</w:t>
      </w:r>
    </w:p>
    <w:p w:rsidR="00093A12" w:rsidRDefault="00093A12" w:rsidP="00A659AF">
      <w:pPr>
        <w:rPr>
          <w:rFonts w:ascii="Calibri" w:hAnsi="Calibri"/>
          <w:sz w:val="28"/>
          <w:szCs w:val="28"/>
        </w:rPr>
      </w:pPr>
      <w:r>
        <w:rPr>
          <w:rFonts w:ascii="Calibri" w:hAnsi="Calibri"/>
          <w:sz w:val="28"/>
          <w:szCs w:val="28"/>
        </w:rPr>
        <w:tab/>
      </w:r>
      <w:r>
        <w:rPr>
          <w:rFonts w:ascii="Calibri" w:hAnsi="Calibri"/>
          <w:sz w:val="28"/>
          <w:szCs w:val="28"/>
        </w:rPr>
        <w:tab/>
        <w:t xml:space="preserve">Councillor </w:t>
      </w:r>
      <w:r w:rsidR="00CE7578">
        <w:rPr>
          <w:rFonts w:ascii="Calibri" w:hAnsi="Calibri"/>
          <w:sz w:val="28"/>
          <w:szCs w:val="28"/>
        </w:rPr>
        <w:t>A Wassell</w:t>
      </w:r>
    </w:p>
    <w:p w:rsidR="00CE7578" w:rsidRDefault="00CE7578" w:rsidP="00A659AF">
      <w:pPr>
        <w:rPr>
          <w:rFonts w:ascii="Calibri" w:hAnsi="Calibri"/>
          <w:sz w:val="28"/>
          <w:szCs w:val="28"/>
        </w:rPr>
      </w:pPr>
    </w:p>
    <w:p w:rsidR="00A659AF" w:rsidRPr="0030362C" w:rsidRDefault="00C67F23" w:rsidP="00A659AF">
      <w:pPr>
        <w:jc w:val="both"/>
        <w:rPr>
          <w:rFonts w:ascii="Calibri" w:hAnsi="Calibri"/>
          <w:b/>
          <w:sz w:val="28"/>
          <w:szCs w:val="28"/>
        </w:rPr>
      </w:pPr>
      <w:r>
        <w:rPr>
          <w:rFonts w:ascii="Calibri" w:hAnsi="Calibri"/>
          <w:b/>
          <w:sz w:val="28"/>
          <w:szCs w:val="28"/>
        </w:rPr>
        <w:t>23</w:t>
      </w:r>
      <w:r w:rsidR="00A659AF" w:rsidRPr="0030362C">
        <w:rPr>
          <w:rFonts w:ascii="Calibri" w:hAnsi="Calibri"/>
          <w:b/>
          <w:sz w:val="28"/>
          <w:szCs w:val="28"/>
        </w:rPr>
        <w:t>.</w:t>
      </w:r>
      <w:r w:rsidR="00A659AF" w:rsidRPr="0030362C">
        <w:rPr>
          <w:rFonts w:ascii="Calibri" w:hAnsi="Calibri"/>
          <w:b/>
          <w:sz w:val="28"/>
          <w:szCs w:val="28"/>
        </w:rPr>
        <w:tab/>
        <w:t>Welcome and Apologies</w:t>
      </w:r>
    </w:p>
    <w:p w:rsidR="00A659AF" w:rsidRDefault="00C67F23" w:rsidP="00C67F23">
      <w:pPr>
        <w:ind w:left="720"/>
        <w:jc w:val="both"/>
        <w:rPr>
          <w:rFonts w:ascii="Calibri" w:hAnsi="Calibri"/>
          <w:sz w:val="28"/>
          <w:szCs w:val="28"/>
        </w:rPr>
      </w:pPr>
      <w:r>
        <w:rPr>
          <w:rFonts w:ascii="Calibri" w:hAnsi="Calibri"/>
          <w:sz w:val="28"/>
          <w:szCs w:val="28"/>
        </w:rPr>
        <w:t>In the absence of the Chairman, the</w:t>
      </w:r>
      <w:r w:rsidR="00093A12">
        <w:rPr>
          <w:rFonts w:ascii="Calibri" w:hAnsi="Calibri"/>
          <w:sz w:val="28"/>
          <w:szCs w:val="28"/>
        </w:rPr>
        <w:t xml:space="preserve"> </w:t>
      </w:r>
      <w:r>
        <w:rPr>
          <w:rFonts w:ascii="Calibri" w:hAnsi="Calibri"/>
          <w:sz w:val="28"/>
          <w:szCs w:val="28"/>
        </w:rPr>
        <w:t>Vice-</w:t>
      </w:r>
      <w:r w:rsidR="00093A12">
        <w:rPr>
          <w:rFonts w:ascii="Calibri" w:hAnsi="Calibri"/>
          <w:sz w:val="28"/>
          <w:szCs w:val="28"/>
        </w:rPr>
        <w:t>Chairman welcomed everyone to the meeting. Apologies from members for their inability to attend were recorded in the apology book.</w:t>
      </w:r>
    </w:p>
    <w:p w:rsidR="00093A12" w:rsidRDefault="00093A12" w:rsidP="00A659AF">
      <w:pPr>
        <w:jc w:val="both"/>
        <w:rPr>
          <w:rFonts w:ascii="Calibri" w:hAnsi="Calibri"/>
          <w:sz w:val="28"/>
          <w:szCs w:val="28"/>
        </w:rPr>
      </w:pPr>
    </w:p>
    <w:p w:rsidR="00A659AF" w:rsidRPr="0030362C" w:rsidRDefault="00635A02" w:rsidP="00A659AF">
      <w:pPr>
        <w:jc w:val="both"/>
        <w:rPr>
          <w:rFonts w:ascii="Calibri" w:hAnsi="Calibri"/>
          <w:b/>
          <w:sz w:val="28"/>
          <w:szCs w:val="28"/>
        </w:rPr>
      </w:pPr>
      <w:r>
        <w:rPr>
          <w:rFonts w:ascii="Calibri" w:hAnsi="Calibri"/>
          <w:b/>
          <w:sz w:val="28"/>
          <w:szCs w:val="28"/>
        </w:rPr>
        <w:t>24</w:t>
      </w:r>
      <w:r w:rsidR="00A659AF" w:rsidRPr="0030362C">
        <w:rPr>
          <w:rFonts w:ascii="Calibri" w:hAnsi="Calibri"/>
          <w:b/>
          <w:sz w:val="28"/>
          <w:szCs w:val="28"/>
        </w:rPr>
        <w:t>.</w:t>
      </w:r>
      <w:r w:rsidR="00A659AF" w:rsidRPr="0030362C">
        <w:rPr>
          <w:rFonts w:ascii="Calibri" w:hAnsi="Calibri"/>
          <w:b/>
          <w:sz w:val="28"/>
          <w:szCs w:val="28"/>
        </w:rPr>
        <w:tab/>
        <w:t>Members Declarations of Interest</w:t>
      </w:r>
    </w:p>
    <w:p w:rsidR="00A659AF" w:rsidRDefault="00093A12" w:rsidP="00A659AF">
      <w:pPr>
        <w:ind w:left="720"/>
        <w:jc w:val="both"/>
        <w:rPr>
          <w:rFonts w:ascii="Calibri" w:hAnsi="Calibri"/>
          <w:sz w:val="28"/>
          <w:szCs w:val="28"/>
        </w:rPr>
      </w:pPr>
      <w:r>
        <w:rPr>
          <w:rFonts w:ascii="Calibri" w:hAnsi="Calibri"/>
          <w:sz w:val="28"/>
          <w:szCs w:val="28"/>
        </w:rPr>
        <w:t>Members we</w:t>
      </w:r>
      <w:r w:rsidR="00A659AF">
        <w:rPr>
          <w:rFonts w:ascii="Calibri" w:hAnsi="Calibri"/>
          <w:sz w:val="28"/>
          <w:szCs w:val="28"/>
        </w:rPr>
        <w:t>re reminded of the requirement to make an appropriate declaration at the meetin</w:t>
      </w:r>
      <w:r>
        <w:rPr>
          <w:rFonts w:ascii="Calibri" w:hAnsi="Calibri"/>
          <w:sz w:val="28"/>
          <w:szCs w:val="28"/>
        </w:rPr>
        <w:t>g on any item in which they had</w:t>
      </w:r>
      <w:r w:rsidR="00A659AF">
        <w:rPr>
          <w:rFonts w:ascii="Calibri" w:hAnsi="Calibri"/>
          <w:sz w:val="28"/>
          <w:szCs w:val="28"/>
        </w:rPr>
        <w:t xml:space="preserve"> an interest.</w:t>
      </w:r>
    </w:p>
    <w:p w:rsidR="00093A12" w:rsidRDefault="00093A12" w:rsidP="00A659AF">
      <w:pPr>
        <w:ind w:left="720"/>
        <w:jc w:val="both"/>
        <w:rPr>
          <w:rFonts w:ascii="Calibri" w:hAnsi="Calibri"/>
          <w:sz w:val="28"/>
          <w:szCs w:val="28"/>
        </w:rPr>
      </w:pPr>
    </w:p>
    <w:p w:rsidR="00093A12" w:rsidRDefault="00093A12" w:rsidP="00A659AF">
      <w:pPr>
        <w:ind w:left="720"/>
        <w:jc w:val="both"/>
        <w:rPr>
          <w:rFonts w:ascii="Calibri" w:hAnsi="Calibri"/>
          <w:sz w:val="28"/>
          <w:szCs w:val="28"/>
        </w:rPr>
      </w:pPr>
      <w:r>
        <w:rPr>
          <w:rFonts w:ascii="Calibri" w:hAnsi="Calibri"/>
          <w:sz w:val="28"/>
          <w:szCs w:val="28"/>
        </w:rPr>
        <w:t>There were no declarations made.</w:t>
      </w:r>
    </w:p>
    <w:p w:rsidR="00A659AF" w:rsidRPr="0030362C" w:rsidRDefault="00A659AF" w:rsidP="00A659AF">
      <w:pPr>
        <w:jc w:val="both"/>
        <w:rPr>
          <w:rFonts w:ascii="Calibri" w:hAnsi="Calibri"/>
          <w:b/>
          <w:sz w:val="28"/>
          <w:szCs w:val="28"/>
        </w:rPr>
      </w:pPr>
    </w:p>
    <w:p w:rsidR="00A659AF" w:rsidRPr="0030362C" w:rsidRDefault="00CE7578" w:rsidP="00A659AF">
      <w:pPr>
        <w:jc w:val="both"/>
        <w:rPr>
          <w:rFonts w:ascii="Calibri" w:hAnsi="Calibri"/>
          <w:b/>
          <w:sz w:val="28"/>
          <w:szCs w:val="28"/>
        </w:rPr>
      </w:pPr>
      <w:r>
        <w:rPr>
          <w:rFonts w:ascii="Calibri" w:hAnsi="Calibri"/>
          <w:b/>
          <w:sz w:val="28"/>
          <w:szCs w:val="28"/>
        </w:rPr>
        <w:t>2</w:t>
      </w:r>
      <w:r w:rsidR="00635A02">
        <w:rPr>
          <w:rFonts w:ascii="Calibri" w:hAnsi="Calibri"/>
          <w:b/>
          <w:sz w:val="28"/>
          <w:szCs w:val="28"/>
        </w:rPr>
        <w:t>5</w:t>
      </w:r>
      <w:r w:rsidR="00A659AF" w:rsidRPr="0030362C">
        <w:rPr>
          <w:rFonts w:ascii="Calibri" w:hAnsi="Calibri"/>
          <w:b/>
          <w:sz w:val="28"/>
          <w:szCs w:val="28"/>
        </w:rPr>
        <w:t>.</w:t>
      </w:r>
      <w:r w:rsidR="00A659AF" w:rsidRPr="0030362C">
        <w:rPr>
          <w:rFonts w:ascii="Calibri" w:hAnsi="Calibri"/>
          <w:b/>
          <w:sz w:val="28"/>
          <w:szCs w:val="28"/>
        </w:rPr>
        <w:tab/>
        <w:t>Public Bodies (Admission to Meetings) Act 1960</w:t>
      </w:r>
    </w:p>
    <w:p w:rsidR="00A659AF" w:rsidRDefault="00093A12" w:rsidP="00A659AF">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A659AF" w:rsidRDefault="00A659AF" w:rsidP="00A659AF">
      <w:pPr>
        <w:jc w:val="both"/>
        <w:rPr>
          <w:rFonts w:ascii="Calibri" w:hAnsi="Calibri"/>
          <w:sz w:val="28"/>
          <w:szCs w:val="28"/>
        </w:rPr>
      </w:pPr>
    </w:p>
    <w:p w:rsidR="00A659AF" w:rsidRPr="0030362C" w:rsidRDefault="00CE7578" w:rsidP="00A659AF">
      <w:pPr>
        <w:jc w:val="both"/>
        <w:rPr>
          <w:rFonts w:ascii="Calibri" w:hAnsi="Calibri"/>
          <w:b/>
          <w:sz w:val="28"/>
          <w:szCs w:val="28"/>
        </w:rPr>
      </w:pPr>
      <w:r>
        <w:rPr>
          <w:rFonts w:ascii="Calibri" w:hAnsi="Calibri"/>
          <w:b/>
          <w:sz w:val="28"/>
          <w:szCs w:val="28"/>
        </w:rPr>
        <w:t>2</w:t>
      </w:r>
      <w:r w:rsidR="00635A02">
        <w:rPr>
          <w:rFonts w:ascii="Calibri" w:hAnsi="Calibri"/>
          <w:b/>
          <w:sz w:val="28"/>
          <w:szCs w:val="28"/>
        </w:rPr>
        <w:t>6</w:t>
      </w:r>
      <w:r w:rsidR="00A659AF">
        <w:rPr>
          <w:rFonts w:ascii="Calibri" w:hAnsi="Calibri"/>
          <w:b/>
          <w:sz w:val="28"/>
          <w:szCs w:val="28"/>
        </w:rPr>
        <w:t>.</w:t>
      </w:r>
      <w:r w:rsidR="00A659AF">
        <w:rPr>
          <w:rFonts w:ascii="Calibri" w:hAnsi="Calibri"/>
          <w:b/>
          <w:sz w:val="28"/>
          <w:szCs w:val="28"/>
        </w:rPr>
        <w:tab/>
        <w:t xml:space="preserve">Minutes of Property Management Committee </w:t>
      </w:r>
      <w:r w:rsidR="00A659AF" w:rsidRPr="0030362C">
        <w:rPr>
          <w:rFonts w:ascii="Calibri" w:hAnsi="Calibri"/>
          <w:b/>
          <w:sz w:val="28"/>
          <w:szCs w:val="28"/>
        </w:rPr>
        <w:tab/>
      </w:r>
      <w:r w:rsidR="00A659AF" w:rsidRPr="0030362C">
        <w:rPr>
          <w:rFonts w:ascii="Calibri" w:hAnsi="Calibri"/>
          <w:b/>
          <w:sz w:val="28"/>
          <w:szCs w:val="28"/>
        </w:rPr>
        <w:tab/>
      </w:r>
    </w:p>
    <w:p w:rsidR="00A659AF" w:rsidRDefault="00093A12" w:rsidP="00A659AF">
      <w:pPr>
        <w:ind w:left="720"/>
        <w:jc w:val="both"/>
        <w:rPr>
          <w:rFonts w:ascii="Calibri" w:hAnsi="Calibri"/>
          <w:sz w:val="28"/>
          <w:szCs w:val="28"/>
        </w:rPr>
      </w:pPr>
      <w:r>
        <w:rPr>
          <w:rFonts w:ascii="Calibri" w:hAnsi="Calibri"/>
          <w:sz w:val="28"/>
          <w:szCs w:val="28"/>
        </w:rPr>
        <w:t>RESOLVED that</w:t>
      </w:r>
      <w:r w:rsidR="00A659AF">
        <w:rPr>
          <w:rFonts w:ascii="Calibri" w:hAnsi="Calibri"/>
          <w:sz w:val="28"/>
          <w:szCs w:val="28"/>
        </w:rPr>
        <w:t xml:space="preserve"> the minutes of a meeting of the Property Management Committee held on </w:t>
      </w:r>
      <w:r w:rsidR="00C67F23">
        <w:rPr>
          <w:rFonts w:ascii="Calibri" w:hAnsi="Calibri"/>
          <w:sz w:val="28"/>
          <w:szCs w:val="28"/>
        </w:rPr>
        <w:t>Thursday 22</w:t>
      </w:r>
      <w:r w:rsidR="00C67F23" w:rsidRPr="00C67F23">
        <w:rPr>
          <w:rFonts w:ascii="Calibri" w:hAnsi="Calibri"/>
          <w:sz w:val="28"/>
          <w:szCs w:val="28"/>
          <w:vertAlign w:val="superscript"/>
        </w:rPr>
        <w:t>nd</w:t>
      </w:r>
      <w:r w:rsidR="00C67F23">
        <w:rPr>
          <w:rFonts w:ascii="Calibri" w:hAnsi="Calibri"/>
          <w:sz w:val="28"/>
          <w:szCs w:val="28"/>
        </w:rPr>
        <w:t xml:space="preserve"> September </w:t>
      </w:r>
      <w:r w:rsidR="00CE7578">
        <w:rPr>
          <w:rFonts w:ascii="Calibri" w:hAnsi="Calibri"/>
          <w:sz w:val="28"/>
          <w:szCs w:val="28"/>
        </w:rPr>
        <w:t xml:space="preserve">2016 </w:t>
      </w:r>
      <w:r w:rsidR="00A659AF">
        <w:rPr>
          <w:rFonts w:ascii="Calibri" w:hAnsi="Calibri"/>
          <w:sz w:val="28"/>
          <w:szCs w:val="28"/>
        </w:rPr>
        <w:t>(Minute Nu</w:t>
      </w:r>
      <w:r w:rsidR="006822C0">
        <w:rPr>
          <w:rFonts w:ascii="Calibri" w:hAnsi="Calibri"/>
          <w:sz w:val="28"/>
          <w:szCs w:val="28"/>
        </w:rPr>
        <w:t xml:space="preserve">mbers </w:t>
      </w:r>
      <w:r w:rsidR="00C67F23">
        <w:rPr>
          <w:rFonts w:ascii="Calibri" w:hAnsi="Calibri"/>
          <w:sz w:val="28"/>
          <w:szCs w:val="28"/>
        </w:rPr>
        <w:t>18-22</w:t>
      </w:r>
      <w:r w:rsidR="006822C0">
        <w:rPr>
          <w:rFonts w:ascii="Calibri" w:hAnsi="Calibri"/>
          <w:sz w:val="28"/>
          <w:szCs w:val="28"/>
        </w:rPr>
        <w:t xml:space="preserve">; Pages </w:t>
      </w:r>
      <w:r w:rsidR="00C67F23">
        <w:rPr>
          <w:rFonts w:ascii="Calibri" w:hAnsi="Calibri"/>
          <w:sz w:val="28"/>
          <w:szCs w:val="28"/>
        </w:rPr>
        <w:t>8-13</w:t>
      </w:r>
      <w:r w:rsidR="00A659AF">
        <w:rPr>
          <w:rFonts w:ascii="Calibri" w:hAnsi="Calibri"/>
          <w:sz w:val="28"/>
          <w:szCs w:val="28"/>
        </w:rPr>
        <w:t xml:space="preserve">) </w:t>
      </w:r>
      <w:r>
        <w:rPr>
          <w:rFonts w:ascii="Calibri" w:hAnsi="Calibri"/>
          <w:sz w:val="28"/>
          <w:szCs w:val="28"/>
        </w:rPr>
        <w:t>be received as a true record and the contents contained therein be approved.</w:t>
      </w:r>
    </w:p>
    <w:p w:rsidR="00093A12" w:rsidRDefault="00093A12" w:rsidP="00A659AF">
      <w:pPr>
        <w:ind w:left="720"/>
        <w:jc w:val="both"/>
        <w:rPr>
          <w:rFonts w:ascii="Calibri" w:hAnsi="Calibri"/>
          <w:sz w:val="28"/>
          <w:szCs w:val="28"/>
        </w:rPr>
      </w:pPr>
      <w:r>
        <w:rPr>
          <w:rFonts w:ascii="Calibri" w:hAnsi="Calibri"/>
          <w:sz w:val="28"/>
          <w:szCs w:val="28"/>
        </w:rPr>
        <w:t xml:space="preserve">(Proposed by Councillor </w:t>
      </w:r>
      <w:r w:rsidR="00C67F23">
        <w:rPr>
          <w:rFonts w:ascii="Calibri" w:hAnsi="Calibri"/>
          <w:sz w:val="28"/>
          <w:szCs w:val="28"/>
        </w:rPr>
        <w:t>A Wassell</w:t>
      </w:r>
      <w:r>
        <w:rPr>
          <w:rFonts w:ascii="Calibri" w:hAnsi="Calibri"/>
          <w:sz w:val="28"/>
          <w:szCs w:val="28"/>
        </w:rPr>
        <w:t xml:space="preserve"> / Seconded by Councillor Mrs</w:t>
      </w:r>
      <w:r w:rsidR="00CE7578">
        <w:rPr>
          <w:rFonts w:ascii="Calibri" w:hAnsi="Calibri"/>
          <w:sz w:val="28"/>
          <w:szCs w:val="28"/>
        </w:rPr>
        <w:t xml:space="preserve"> P Mayne</w:t>
      </w:r>
      <w:r>
        <w:rPr>
          <w:rFonts w:ascii="Calibri" w:hAnsi="Calibri"/>
          <w:sz w:val="28"/>
          <w:szCs w:val="28"/>
        </w:rPr>
        <w:t>)</w:t>
      </w:r>
    </w:p>
    <w:p w:rsidR="00A659AF" w:rsidRDefault="00A659AF" w:rsidP="00A659AF">
      <w:pPr>
        <w:jc w:val="both"/>
        <w:rPr>
          <w:rFonts w:ascii="Calibri" w:hAnsi="Calibri"/>
          <w:sz w:val="28"/>
          <w:szCs w:val="28"/>
        </w:rPr>
      </w:pPr>
    </w:p>
    <w:p w:rsidR="00A659AF" w:rsidRDefault="00CE7578" w:rsidP="00DF6240">
      <w:pPr>
        <w:jc w:val="both"/>
        <w:rPr>
          <w:rFonts w:ascii="Calibri" w:hAnsi="Calibri"/>
          <w:b/>
          <w:sz w:val="28"/>
          <w:szCs w:val="28"/>
        </w:rPr>
      </w:pPr>
      <w:r>
        <w:rPr>
          <w:rFonts w:ascii="Calibri" w:hAnsi="Calibri"/>
          <w:b/>
          <w:sz w:val="28"/>
          <w:szCs w:val="28"/>
        </w:rPr>
        <w:t>2</w:t>
      </w:r>
      <w:r w:rsidR="00635A02">
        <w:rPr>
          <w:rFonts w:ascii="Calibri" w:hAnsi="Calibri"/>
          <w:b/>
          <w:sz w:val="28"/>
          <w:szCs w:val="28"/>
        </w:rPr>
        <w:t>7</w:t>
      </w:r>
      <w:r w:rsidR="00A659AF" w:rsidRPr="00A659AF">
        <w:rPr>
          <w:rFonts w:ascii="Calibri" w:hAnsi="Calibri"/>
          <w:b/>
          <w:sz w:val="28"/>
          <w:szCs w:val="28"/>
        </w:rPr>
        <w:t>.</w:t>
      </w:r>
      <w:r w:rsidR="00A659AF" w:rsidRPr="00A659AF">
        <w:rPr>
          <w:rFonts w:ascii="Calibri" w:hAnsi="Calibri"/>
          <w:b/>
          <w:sz w:val="28"/>
          <w:szCs w:val="28"/>
        </w:rPr>
        <w:tab/>
      </w:r>
      <w:r w:rsidR="00DF6240">
        <w:rPr>
          <w:rFonts w:ascii="Calibri" w:hAnsi="Calibri"/>
          <w:b/>
          <w:sz w:val="28"/>
          <w:szCs w:val="28"/>
        </w:rPr>
        <w:t>Woodhouse Community Centre - Bookings</w:t>
      </w:r>
    </w:p>
    <w:p w:rsidR="00F56A42" w:rsidRDefault="00C67F23" w:rsidP="00F56A42">
      <w:pPr>
        <w:ind w:left="720"/>
        <w:jc w:val="both"/>
        <w:rPr>
          <w:rFonts w:ascii="Calibri" w:hAnsi="Calibri"/>
          <w:sz w:val="28"/>
          <w:szCs w:val="28"/>
        </w:rPr>
      </w:pPr>
      <w:r>
        <w:rPr>
          <w:rFonts w:ascii="Calibri" w:hAnsi="Calibri"/>
          <w:sz w:val="28"/>
          <w:szCs w:val="28"/>
        </w:rPr>
        <w:t>The Town Clerk provided a list of current bookings for the Woodhouse Community Centre</w:t>
      </w:r>
      <w:r w:rsidR="00965259">
        <w:rPr>
          <w:rFonts w:ascii="Calibri" w:hAnsi="Calibri"/>
          <w:sz w:val="28"/>
          <w:szCs w:val="28"/>
        </w:rPr>
        <w:t xml:space="preserve"> and reported</w:t>
      </w:r>
      <w:r>
        <w:rPr>
          <w:rFonts w:ascii="Calibri" w:hAnsi="Calibri"/>
          <w:sz w:val="28"/>
          <w:szCs w:val="28"/>
        </w:rPr>
        <w:t xml:space="preserve"> that Mondays were currently empty.</w:t>
      </w:r>
    </w:p>
    <w:p w:rsidR="00635A02" w:rsidRDefault="00635A02" w:rsidP="00F56A42">
      <w:pPr>
        <w:ind w:left="720"/>
        <w:jc w:val="both"/>
        <w:rPr>
          <w:rFonts w:ascii="Calibri" w:hAnsi="Calibri"/>
          <w:sz w:val="28"/>
          <w:szCs w:val="28"/>
        </w:rPr>
      </w:pPr>
    </w:p>
    <w:p w:rsidR="00635A02" w:rsidRDefault="00635A02" w:rsidP="00F56A42">
      <w:pPr>
        <w:ind w:left="720"/>
        <w:jc w:val="both"/>
        <w:rPr>
          <w:rFonts w:ascii="Calibri" w:hAnsi="Calibri"/>
          <w:sz w:val="28"/>
          <w:szCs w:val="28"/>
        </w:rPr>
      </w:pPr>
    </w:p>
    <w:p w:rsidR="0016717A" w:rsidRDefault="0016717A" w:rsidP="0016717A">
      <w:pPr>
        <w:jc w:val="both"/>
        <w:rPr>
          <w:rFonts w:ascii="Calibri" w:hAnsi="Calibri"/>
          <w:sz w:val="28"/>
          <w:szCs w:val="28"/>
        </w:rPr>
      </w:pPr>
      <w:r>
        <w:rPr>
          <w:rFonts w:ascii="Calibri" w:hAnsi="Calibri"/>
          <w:sz w:val="28"/>
          <w:szCs w:val="28"/>
        </w:rPr>
        <w:tab/>
      </w:r>
    </w:p>
    <w:tbl>
      <w:tblPr>
        <w:tblStyle w:val="TableGrid"/>
        <w:tblW w:w="0" w:type="auto"/>
        <w:tblInd w:w="600" w:type="dxa"/>
        <w:tblLook w:val="04A0" w:firstRow="1" w:lastRow="0" w:firstColumn="1" w:lastColumn="0" w:noHBand="0" w:noVBand="1"/>
      </w:tblPr>
      <w:tblGrid>
        <w:gridCol w:w="1262"/>
        <w:gridCol w:w="1889"/>
        <w:gridCol w:w="1449"/>
        <w:gridCol w:w="2486"/>
      </w:tblGrid>
      <w:tr w:rsidR="00B26DA5" w:rsidTr="003434AC">
        <w:tc>
          <w:tcPr>
            <w:tcW w:w="1262" w:type="dxa"/>
          </w:tcPr>
          <w:p w:rsidR="00B26DA5" w:rsidRPr="0016717A" w:rsidRDefault="00B26DA5" w:rsidP="0016717A">
            <w:pPr>
              <w:jc w:val="both"/>
              <w:rPr>
                <w:rFonts w:ascii="Calibri" w:hAnsi="Calibri"/>
                <w:b/>
                <w:sz w:val="28"/>
                <w:szCs w:val="28"/>
              </w:rPr>
            </w:pPr>
            <w:r w:rsidRPr="0016717A">
              <w:rPr>
                <w:rFonts w:ascii="Calibri" w:hAnsi="Calibri"/>
                <w:b/>
                <w:sz w:val="28"/>
                <w:szCs w:val="28"/>
              </w:rPr>
              <w:lastRenderedPageBreak/>
              <w:t>DAY</w:t>
            </w:r>
          </w:p>
        </w:tc>
        <w:tc>
          <w:tcPr>
            <w:tcW w:w="1889" w:type="dxa"/>
          </w:tcPr>
          <w:p w:rsidR="00B26DA5" w:rsidRPr="0016717A" w:rsidRDefault="00B26DA5" w:rsidP="0016717A">
            <w:pPr>
              <w:jc w:val="both"/>
              <w:rPr>
                <w:rFonts w:ascii="Calibri" w:hAnsi="Calibri"/>
                <w:b/>
                <w:sz w:val="28"/>
                <w:szCs w:val="28"/>
              </w:rPr>
            </w:pPr>
            <w:r w:rsidRPr="0016717A">
              <w:rPr>
                <w:rFonts w:ascii="Calibri" w:hAnsi="Calibri"/>
                <w:b/>
                <w:sz w:val="28"/>
                <w:szCs w:val="28"/>
              </w:rPr>
              <w:t>WEEKLY</w:t>
            </w:r>
          </w:p>
          <w:p w:rsidR="00B26DA5" w:rsidRPr="0016717A" w:rsidRDefault="00B26DA5" w:rsidP="0016717A">
            <w:pPr>
              <w:jc w:val="both"/>
              <w:rPr>
                <w:rFonts w:ascii="Calibri" w:hAnsi="Calibri"/>
                <w:b/>
                <w:sz w:val="28"/>
                <w:szCs w:val="28"/>
              </w:rPr>
            </w:pPr>
            <w:r w:rsidRPr="0016717A">
              <w:rPr>
                <w:rFonts w:ascii="Calibri" w:hAnsi="Calibri"/>
                <w:b/>
                <w:sz w:val="28"/>
                <w:szCs w:val="28"/>
              </w:rPr>
              <w:t>/MONTHLY</w:t>
            </w:r>
          </w:p>
        </w:tc>
        <w:tc>
          <w:tcPr>
            <w:tcW w:w="1449" w:type="dxa"/>
          </w:tcPr>
          <w:p w:rsidR="00B26DA5" w:rsidRPr="0016717A" w:rsidRDefault="00B26DA5" w:rsidP="0016717A">
            <w:pPr>
              <w:jc w:val="both"/>
              <w:rPr>
                <w:rFonts w:ascii="Calibri" w:hAnsi="Calibri"/>
                <w:b/>
                <w:sz w:val="28"/>
                <w:szCs w:val="28"/>
              </w:rPr>
            </w:pPr>
            <w:r w:rsidRPr="0016717A">
              <w:rPr>
                <w:rFonts w:ascii="Calibri" w:hAnsi="Calibri"/>
                <w:b/>
                <w:sz w:val="28"/>
                <w:szCs w:val="28"/>
              </w:rPr>
              <w:t>TIME</w:t>
            </w:r>
          </w:p>
        </w:tc>
        <w:tc>
          <w:tcPr>
            <w:tcW w:w="2486" w:type="dxa"/>
          </w:tcPr>
          <w:p w:rsidR="00B26DA5" w:rsidRPr="0016717A" w:rsidRDefault="00B26DA5" w:rsidP="0016717A">
            <w:pPr>
              <w:jc w:val="both"/>
              <w:rPr>
                <w:rFonts w:ascii="Calibri" w:hAnsi="Calibri"/>
                <w:b/>
                <w:sz w:val="28"/>
                <w:szCs w:val="28"/>
              </w:rPr>
            </w:pPr>
            <w:r w:rsidRPr="0016717A">
              <w:rPr>
                <w:rFonts w:ascii="Calibri" w:hAnsi="Calibri"/>
                <w:b/>
                <w:sz w:val="28"/>
                <w:szCs w:val="28"/>
              </w:rPr>
              <w:t>GROUP</w:t>
            </w:r>
          </w:p>
        </w:tc>
      </w:tr>
      <w:tr w:rsidR="00B26DA5" w:rsidTr="003434AC">
        <w:tc>
          <w:tcPr>
            <w:tcW w:w="1262" w:type="dxa"/>
          </w:tcPr>
          <w:p w:rsidR="00B26DA5" w:rsidRDefault="00B26DA5" w:rsidP="0016717A">
            <w:pPr>
              <w:jc w:val="both"/>
              <w:rPr>
                <w:rFonts w:ascii="Calibri" w:hAnsi="Calibri"/>
                <w:sz w:val="28"/>
                <w:szCs w:val="28"/>
              </w:rPr>
            </w:pPr>
            <w:r>
              <w:rPr>
                <w:rFonts w:ascii="Calibri" w:hAnsi="Calibri"/>
                <w:sz w:val="28"/>
                <w:szCs w:val="28"/>
              </w:rPr>
              <w:t>Mon</w:t>
            </w:r>
          </w:p>
        </w:tc>
        <w:tc>
          <w:tcPr>
            <w:tcW w:w="1889" w:type="dxa"/>
          </w:tcPr>
          <w:p w:rsidR="00B26DA5" w:rsidRDefault="00B26DA5" w:rsidP="0016717A">
            <w:pPr>
              <w:jc w:val="both"/>
              <w:rPr>
                <w:rFonts w:ascii="Calibri" w:hAnsi="Calibri"/>
                <w:sz w:val="28"/>
                <w:szCs w:val="28"/>
              </w:rPr>
            </w:pPr>
          </w:p>
          <w:p w:rsidR="00C67F23" w:rsidRDefault="00C67F23" w:rsidP="0016717A">
            <w:pPr>
              <w:jc w:val="both"/>
              <w:rPr>
                <w:rFonts w:ascii="Calibri" w:hAnsi="Calibri"/>
                <w:sz w:val="28"/>
                <w:szCs w:val="28"/>
              </w:rPr>
            </w:pPr>
          </w:p>
        </w:tc>
        <w:tc>
          <w:tcPr>
            <w:tcW w:w="1449" w:type="dxa"/>
          </w:tcPr>
          <w:p w:rsidR="00B26DA5" w:rsidRDefault="00B26DA5" w:rsidP="0016717A">
            <w:pPr>
              <w:jc w:val="both"/>
              <w:rPr>
                <w:rFonts w:ascii="Calibri" w:hAnsi="Calibri"/>
                <w:sz w:val="28"/>
                <w:szCs w:val="28"/>
              </w:rPr>
            </w:pPr>
          </w:p>
        </w:tc>
        <w:tc>
          <w:tcPr>
            <w:tcW w:w="2486" w:type="dxa"/>
          </w:tcPr>
          <w:p w:rsidR="00B26DA5" w:rsidRDefault="00B26DA5" w:rsidP="0016717A">
            <w:pPr>
              <w:jc w:val="both"/>
              <w:rPr>
                <w:rFonts w:ascii="Calibri" w:hAnsi="Calibri"/>
                <w:sz w:val="28"/>
                <w:szCs w:val="28"/>
              </w:rPr>
            </w:pPr>
          </w:p>
        </w:tc>
      </w:tr>
      <w:tr w:rsidR="00B26DA5" w:rsidTr="003434AC">
        <w:tc>
          <w:tcPr>
            <w:tcW w:w="1262" w:type="dxa"/>
          </w:tcPr>
          <w:p w:rsidR="00B26DA5" w:rsidRDefault="00B26DA5" w:rsidP="0016717A">
            <w:pPr>
              <w:jc w:val="both"/>
              <w:rPr>
                <w:rFonts w:ascii="Calibri" w:hAnsi="Calibri"/>
                <w:sz w:val="28"/>
                <w:szCs w:val="28"/>
              </w:rPr>
            </w:pPr>
            <w:r>
              <w:rPr>
                <w:rFonts w:ascii="Calibri" w:hAnsi="Calibri"/>
                <w:sz w:val="28"/>
                <w:szCs w:val="28"/>
              </w:rPr>
              <w:t>Tue</w:t>
            </w:r>
          </w:p>
        </w:tc>
        <w:tc>
          <w:tcPr>
            <w:tcW w:w="1889" w:type="dxa"/>
          </w:tcPr>
          <w:p w:rsidR="00B26DA5" w:rsidRDefault="00B26DA5" w:rsidP="0016717A">
            <w:pPr>
              <w:jc w:val="both"/>
              <w:rPr>
                <w:rFonts w:ascii="Calibri" w:hAnsi="Calibri"/>
                <w:sz w:val="28"/>
                <w:szCs w:val="28"/>
              </w:rPr>
            </w:pPr>
            <w:r>
              <w:rPr>
                <w:rFonts w:ascii="Calibri" w:hAnsi="Calibri"/>
                <w:sz w:val="28"/>
                <w:szCs w:val="28"/>
              </w:rPr>
              <w:t>Monthly</w:t>
            </w:r>
          </w:p>
        </w:tc>
        <w:tc>
          <w:tcPr>
            <w:tcW w:w="1449" w:type="dxa"/>
          </w:tcPr>
          <w:p w:rsidR="00B26DA5" w:rsidRDefault="00B26DA5" w:rsidP="00C67F23">
            <w:pPr>
              <w:jc w:val="both"/>
              <w:rPr>
                <w:rFonts w:ascii="Calibri" w:hAnsi="Calibri"/>
                <w:sz w:val="28"/>
                <w:szCs w:val="28"/>
              </w:rPr>
            </w:pPr>
            <w:r>
              <w:rPr>
                <w:rFonts w:ascii="Calibri" w:hAnsi="Calibri"/>
                <w:sz w:val="28"/>
                <w:szCs w:val="28"/>
              </w:rPr>
              <w:t>1.</w:t>
            </w:r>
            <w:r w:rsidR="00C67F23">
              <w:rPr>
                <w:rFonts w:ascii="Calibri" w:hAnsi="Calibri"/>
                <w:sz w:val="28"/>
                <w:szCs w:val="28"/>
              </w:rPr>
              <w:t>00</w:t>
            </w:r>
            <w:r>
              <w:rPr>
                <w:rFonts w:ascii="Calibri" w:hAnsi="Calibri"/>
                <w:sz w:val="28"/>
                <w:szCs w:val="28"/>
              </w:rPr>
              <w:t>-3.</w:t>
            </w:r>
            <w:r w:rsidR="00C67F23">
              <w:rPr>
                <w:rFonts w:ascii="Calibri" w:hAnsi="Calibri"/>
                <w:sz w:val="28"/>
                <w:szCs w:val="28"/>
              </w:rPr>
              <w:t>00</w:t>
            </w:r>
          </w:p>
        </w:tc>
        <w:tc>
          <w:tcPr>
            <w:tcW w:w="2486" w:type="dxa"/>
          </w:tcPr>
          <w:p w:rsidR="00B26DA5" w:rsidRDefault="00B26DA5" w:rsidP="0016717A">
            <w:pPr>
              <w:jc w:val="both"/>
              <w:rPr>
                <w:rFonts w:ascii="Calibri" w:hAnsi="Calibri"/>
                <w:sz w:val="28"/>
                <w:szCs w:val="28"/>
              </w:rPr>
            </w:pPr>
            <w:r>
              <w:rPr>
                <w:rFonts w:ascii="Calibri" w:hAnsi="Calibri"/>
                <w:sz w:val="28"/>
                <w:szCs w:val="28"/>
              </w:rPr>
              <w:t>Stroke Group (3</w:t>
            </w:r>
            <w:r w:rsidRPr="00954F3A">
              <w:rPr>
                <w:rFonts w:ascii="Calibri" w:hAnsi="Calibri"/>
                <w:sz w:val="28"/>
                <w:szCs w:val="28"/>
                <w:vertAlign w:val="superscript"/>
              </w:rPr>
              <w:t>rd</w:t>
            </w:r>
            <w:r>
              <w:rPr>
                <w:rFonts w:ascii="Calibri" w:hAnsi="Calibri"/>
                <w:sz w:val="28"/>
                <w:szCs w:val="28"/>
              </w:rPr>
              <w:t xml:space="preserve"> Tuesday of every month only)</w:t>
            </w:r>
          </w:p>
        </w:tc>
      </w:tr>
      <w:tr w:rsidR="00B26DA5" w:rsidTr="003434AC">
        <w:tc>
          <w:tcPr>
            <w:tcW w:w="1262" w:type="dxa"/>
          </w:tcPr>
          <w:p w:rsidR="00B26DA5" w:rsidRDefault="00B26DA5" w:rsidP="0016717A">
            <w:pPr>
              <w:jc w:val="both"/>
              <w:rPr>
                <w:rFonts w:ascii="Calibri" w:hAnsi="Calibri"/>
                <w:sz w:val="28"/>
                <w:szCs w:val="28"/>
              </w:rPr>
            </w:pP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C67F23">
            <w:pPr>
              <w:jc w:val="both"/>
              <w:rPr>
                <w:rFonts w:ascii="Calibri" w:hAnsi="Calibri"/>
                <w:sz w:val="28"/>
                <w:szCs w:val="28"/>
              </w:rPr>
            </w:pPr>
            <w:r>
              <w:rPr>
                <w:rFonts w:ascii="Calibri" w:hAnsi="Calibri"/>
                <w:sz w:val="28"/>
                <w:szCs w:val="28"/>
              </w:rPr>
              <w:t>5.30-</w:t>
            </w:r>
            <w:r w:rsidR="00C67F23">
              <w:rPr>
                <w:rFonts w:ascii="Calibri" w:hAnsi="Calibri"/>
                <w:sz w:val="28"/>
                <w:szCs w:val="28"/>
              </w:rPr>
              <w:t>8</w:t>
            </w:r>
            <w:r>
              <w:rPr>
                <w:rFonts w:ascii="Calibri" w:hAnsi="Calibri"/>
                <w:sz w:val="28"/>
                <w:szCs w:val="28"/>
              </w:rPr>
              <w:t>.30</w:t>
            </w:r>
          </w:p>
        </w:tc>
        <w:tc>
          <w:tcPr>
            <w:tcW w:w="2486" w:type="dxa"/>
          </w:tcPr>
          <w:p w:rsidR="00B26DA5" w:rsidRDefault="00B26DA5" w:rsidP="0016717A">
            <w:pPr>
              <w:jc w:val="both"/>
              <w:rPr>
                <w:rFonts w:ascii="Calibri" w:hAnsi="Calibri"/>
                <w:sz w:val="28"/>
                <w:szCs w:val="28"/>
              </w:rPr>
            </w:pPr>
            <w:r>
              <w:rPr>
                <w:rFonts w:ascii="Calibri" w:hAnsi="Calibri"/>
                <w:sz w:val="28"/>
                <w:szCs w:val="28"/>
              </w:rPr>
              <w:t>Gemini</w:t>
            </w:r>
          </w:p>
        </w:tc>
      </w:tr>
      <w:tr w:rsidR="00B26DA5" w:rsidTr="003434AC">
        <w:tc>
          <w:tcPr>
            <w:tcW w:w="1262" w:type="dxa"/>
          </w:tcPr>
          <w:p w:rsidR="00B26DA5" w:rsidRDefault="00B26DA5" w:rsidP="0016717A">
            <w:pPr>
              <w:jc w:val="both"/>
              <w:rPr>
                <w:rFonts w:ascii="Calibri" w:hAnsi="Calibri"/>
                <w:sz w:val="28"/>
                <w:szCs w:val="28"/>
              </w:rPr>
            </w:pPr>
            <w:r>
              <w:rPr>
                <w:rFonts w:ascii="Calibri" w:hAnsi="Calibri"/>
                <w:sz w:val="28"/>
                <w:szCs w:val="28"/>
              </w:rPr>
              <w:t>Weds</w:t>
            </w: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16717A">
            <w:pPr>
              <w:jc w:val="both"/>
              <w:rPr>
                <w:rFonts w:ascii="Calibri" w:hAnsi="Calibri"/>
                <w:sz w:val="28"/>
                <w:szCs w:val="28"/>
              </w:rPr>
            </w:pPr>
            <w:r>
              <w:rPr>
                <w:rFonts w:ascii="Calibri" w:hAnsi="Calibri"/>
                <w:sz w:val="28"/>
                <w:szCs w:val="28"/>
              </w:rPr>
              <w:t>10.00-2.00</w:t>
            </w:r>
          </w:p>
        </w:tc>
        <w:tc>
          <w:tcPr>
            <w:tcW w:w="2486" w:type="dxa"/>
          </w:tcPr>
          <w:p w:rsidR="00B26DA5" w:rsidRDefault="00B26DA5" w:rsidP="0016717A">
            <w:pPr>
              <w:jc w:val="both"/>
              <w:rPr>
                <w:rFonts w:ascii="Calibri" w:hAnsi="Calibri"/>
                <w:sz w:val="28"/>
                <w:szCs w:val="28"/>
              </w:rPr>
            </w:pPr>
            <w:r>
              <w:rPr>
                <w:rFonts w:ascii="Calibri" w:hAnsi="Calibri"/>
                <w:sz w:val="28"/>
                <w:szCs w:val="28"/>
              </w:rPr>
              <w:t>Grace Assembly</w:t>
            </w:r>
          </w:p>
        </w:tc>
      </w:tr>
      <w:tr w:rsidR="00B26DA5" w:rsidTr="003434AC">
        <w:tc>
          <w:tcPr>
            <w:tcW w:w="1262" w:type="dxa"/>
          </w:tcPr>
          <w:p w:rsidR="00B26DA5" w:rsidRDefault="00B26DA5" w:rsidP="0016717A">
            <w:pPr>
              <w:jc w:val="both"/>
              <w:rPr>
                <w:rFonts w:ascii="Calibri" w:hAnsi="Calibri"/>
                <w:sz w:val="28"/>
                <w:szCs w:val="28"/>
              </w:rPr>
            </w:pP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C67F23">
            <w:pPr>
              <w:jc w:val="both"/>
              <w:rPr>
                <w:rFonts w:ascii="Calibri" w:hAnsi="Calibri"/>
                <w:sz w:val="28"/>
                <w:szCs w:val="28"/>
              </w:rPr>
            </w:pPr>
            <w:r>
              <w:rPr>
                <w:rFonts w:ascii="Calibri" w:hAnsi="Calibri"/>
                <w:sz w:val="28"/>
                <w:szCs w:val="28"/>
              </w:rPr>
              <w:t>5.30-</w:t>
            </w:r>
            <w:r w:rsidR="00C67F23">
              <w:rPr>
                <w:rFonts w:ascii="Calibri" w:hAnsi="Calibri"/>
                <w:sz w:val="28"/>
                <w:szCs w:val="28"/>
              </w:rPr>
              <w:t>8</w:t>
            </w:r>
            <w:r>
              <w:rPr>
                <w:rFonts w:ascii="Calibri" w:hAnsi="Calibri"/>
                <w:sz w:val="28"/>
                <w:szCs w:val="28"/>
              </w:rPr>
              <w:t>.30</w:t>
            </w:r>
          </w:p>
        </w:tc>
        <w:tc>
          <w:tcPr>
            <w:tcW w:w="2486" w:type="dxa"/>
          </w:tcPr>
          <w:p w:rsidR="00B26DA5" w:rsidRDefault="00B26DA5" w:rsidP="0016717A">
            <w:pPr>
              <w:jc w:val="both"/>
              <w:rPr>
                <w:rFonts w:ascii="Calibri" w:hAnsi="Calibri"/>
                <w:sz w:val="28"/>
                <w:szCs w:val="28"/>
              </w:rPr>
            </w:pPr>
            <w:r>
              <w:rPr>
                <w:rFonts w:ascii="Calibri" w:hAnsi="Calibri"/>
                <w:sz w:val="28"/>
                <w:szCs w:val="28"/>
              </w:rPr>
              <w:t>Gemini</w:t>
            </w:r>
          </w:p>
        </w:tc>
      </w:tr>
      <w:tr w:rsidR="00B26DA5" w:rsidTr="003434AC">
        <w:tc>
          <w:tcPr>
            <w:tcW w:w="1262" w:type="dxa"/>
          </w:tcPr>
          <w:p w:rsidR="00B26DA5" w:rsidRDefault="00B26DA5" w:rsidP="0016717A">
            <w:pPr>
              <w:jc w:val="both"/>
              <w:rPr>
                <w:rFonts w:ascii="Calibri" w:hAnsi="Calibri"/>
                <w:sz w:val="28"/>
                <w:szCs w:val="28"/>
              </w:rPr>
            </w:pPr>
            <w:r>
              <w:rPr>
                <w:rFonts w:ascii="Calibri" w:hAnsi="Calibri"/>
                <w:sz w:val="28"/>
                <w:szCs w:val="28"/>
              </w:rPr>
              <w:t>Thursday</w:t>
            </w: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C67F23" w:rsidP="0016717A">
            <w:pPr>
              <w:jc w:val="both"/>
              <w:rPr>
                <w:rFonts w:ascii="Calibri" w:hAnsi="Calibri"/>
                <w:sz w:val="28"/>
                <w:szCs w:val="28"/>
              </w:rPr>
            </w:pPr>
            <w:r>
              <w:rPr>
                <w:rFonts w:ascii="Calibri" w:hAnsi="Calibri"/>
                <w:sz w:val="28"/>
                <w:szCs w:val="28"/>
              </w:rPr>
              <w:t>9:00-2</w:t>
            </w:r>
            <w:r w:rsidR="00B26DA5">
              <w:rPr>
                <w:rFonts w:ascii="Calibri" w:hAnsi="Calibri"/>
                <w:sz w:val="28"/>
                <w:szCs w:val="28"/>
              </w:rPr>
              <w:t>.00</w:t>
            </w:r>
          </w:p>
        </w:tc>
        <w:tc>
          <w:tcPr>
            <w:tcW w:w="2486" w:type="dxa"/>
          </w:tcPr>
          <w:p w:rsidR="00B26DA5" w:rsidRDefault="00B26DA5" w:rsidP="0016717A">
            <w:pPr>
              <w:jc w:val="both"/>
              <w:rPr>
                <w:rFonts w:ascii="Calibri" w:hAnsi="Calibri"/>
                <w:sz w:val="28"/>
                <w:szCs w:val="28"/>
              </w:rPr>
            </w:pPr>
            <w:r>
              <w:rPr>
                <w:rFonts w:ascii="Calibri" w:hAnsi="Calibri"/>
                <w:sz w:val="28"/>
                <w:szCs w:val="28"/>
              </w:rPr>
              <w:t>Meet N Eats Diner</w:t>
            </w:r>
          </w:p>
        </w:tc>
      </w:tr>
      <w:tr w:rsidR="00B26DA5" w:rsidTr="003434AC">
        <w:tc>
          <w:tcPr>
            <w:tcW w:w="1262" w:type="dxa"/>
          </w:tcPr>
          <w:p w:rsidR="00B26DA5" w:rsidRDefault="00B26DA5" w:rsidP="0016717A">
            <w:pPr>
              <w:jc w:val="both"/>
              <w:rPr>
                <w:rFonts w:ascii="Calibri" w:hAnsi="Calibri"/>
                <w:sz w:val="28"/>
                <w:szCs w:val="28"/>
              </w:rPr>
            </w:pP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C67F23">
            <w:pPr>
              <w:jc w:val="both"/>
              <w:rPr>
                <w:rFonts w:ascii="Calibri" w:hAnsi="Calibri"/>
                <w:sz w:val="28"/>
                <w:szCs w:val="28"/>
              </w:rPr>
            </w:pPr>
            <w:r>
              <w:rPr>
                <w:rFonts w:ascii="Calibri" w:hAnsi="Calibri"/>
                <w:sz w:val="28"/>
                <w:szCs w:val="28"/>
              </w:rPr>
              <w:t>5.</w:t>
            </w:r>
            <w:r w:rsidR="00C67F23">
              <w:rPr>
                <w:rFonts w:ascii="Calibri" w:hAnsi="Calibri"/>
                <w:sz w:val="28"/>
                <w:szCs w:val="28"/>
              </w:rPr>
              <w:t>00</w:t>
            </w:r>
            <w:r>
              <w:rPr>
                <w:rFonts w:ascii="Calibri" w:hAnsi="Calibri"/>
                <w:sz w:val="28"/>
                <w:szCs w:val="28"/>
              </w:rPr>
              <w:t>-</w:t>
            </w:r>
            <w:r w:rsidR="00C67F23">
              <w:rPr>
                <w:rFonts w:ascii="Calibri" w:hAnsi="Calibri"/>
                <w:sz w:val="28"/>
                <w:szCs w:val="28"/>
              </w:rPr>
              <w:t>8</w:t>
            </w:r>
            <w:r>
              <w:rPr>
                <w:rFonts w:ascii="Calibri" w:hAnsi="Calibri"/>
                <w:sz w:val="28"/>
                <w:szCs w:val="28"/>
              </w:rPr>
              <w:t>.30</w:t>
            </w:r>
          </w:p>
        </w:tc>
        <w:tc>
          <w:tcPr>
            <w:tcW w:w="2486" w:type="dxa"/>
          </w:tcPr>
          <w:p w:rsidR="00B26DA5" w:rsidRDefault="00B26DA5" w:rsidP="0016717A">
            <w:pPr>
              <w:jc w:val="both"/>
              <w:rPr>
                <w:rFonts w:ascii="Calibri" w:hAnsi="Calibri"/>
                <w:sz w:val="28"/>
                <w:szCs w:val="28"/>
              </w:rPr>
            </w:pPr>
            <w:r>
              <w:rPr>
                <w:rFonts w:ascii="Calibri" w:hAnsi="Calibri"/>
                <w:sz w:val="28"/>
                <w:szCs w:val="28"/>
              </w:rPr>
              <w:t>Gemini (Flexible)</w:t>
            </w:r>
          </w:p>
        </w:tc>
      </w:tr>
      <w:tr w:rsidR="00B26DA5" w:rsidTr="003434AC">
        <w:tc>
          <w:tcPr>
            <w:tcW w:w="1262" w:type="dxa"/>
          </w:tcPr>
          <w:p w:rsidR="00B26DA5" w:rsidRDefault="00B26DA5" w:rsidP="0016717A">
            <w:pPr>
              <w:jc w:val="both"/>
              <w:rPr>
                <w:rFonts w:ascii="Calibri" w:hAnsi="Calibri"/>
                <w:sz w:val="28"/>
                <w:szCs w:val="28"/>
              </w:rPr>
            </w:pPr>
            <w:r>
              <w:rPr>
                <w:rFonts w:ascii="Calibri" w:hAnsi="Calibri"/>
                <w:sz w:val="28"/>
                <w:szCs w:val="28"/>
              </w:rPr>
              <w:t>Fri</w:t>
            </w: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C67F23">
            <w:pPr>
              <w:jc w:val="both"/>
              <w:rPr>
                <w:rFonts w:ascii="Calibri" w:hAnsi="Calibri"/>
                <w:sz w:val="28"/>
                <w:szCs w:val="28"/>
              </w:rPr>
            </w:pPr>
            <w:r>
              <w:rPr>
                <w:rFonts w:ascii="Calibri" w:hAnsi="Calibri"/>
                <w:sz w:val="28"/>
                <w:szCs w:val="28"/>
              </w:rPr>
              <w:t>9.00-</w:t>
            </w:r>
            <w:r w:rsidR="00C67F23">
              <w:rPr>
                <w:rFonts w:ascii="Calibri" w:hAnsi="Calibri"/>
                <w:sz w:val="28"/>
                <w:szCs w:val="28"/>
              </w:rPr>
              <w:t>12:30</w:t>
            </w:r>
          </w:p>
        </w:tc>
        <w:tc>
          <w:tcPr>
            <w:tcW w:w="2486" w:type="dxa"/>
          </w:tcPr>
          <w:p w:rsidR="00B26DA5" w:rsidRDefault="00B26DA5" w:rsidP="0016717A">
            <w:pPr>
              <w:jc w:val="both"/>
              <w:rPr>
                <w:rFonts w:ascii="Calibri" w:hAnsi="Calibri"/>
                <w:sz w:val="28"/>
                <w:szCs w:val="28"/>
              </w:rPr>
            </w:pPr>
            <w:r>
              <w:rPr>
                <w:rFonts w:ascii="Calibri" w:hAnsi="Calibri"/>
                <w:sz w:val="28"/>
                <w:szCs w:val="28"/>
              </w:rPr>
              <w:t>Baby Massage</w:t>
            </w:r>
          </w:p>
        </w:tc>
      </w:tr>
      <w:tr w:rsidR="00B26DA5" w:rsidTr="003434AC">
        <w:tc>
          <w:tcPr>
            <w:tcW w:w="1262" w:type="dxa"/>
          </w:tcPr>
          <w:p w:rsidR="00B26DA5" w:rsidRDefault="00B26DA5" w:rsidP="0016717A">
            <w:pPr>
              <w:jc w:val="both"/>
              <w:rPr>
                <w:rFonts w:ascii="Calibri" w:hAnsi="Calibri"/>
                <w:sz w:val="28"/>
                <w:szCs w:val="28"/>
              </w:rPr>
            </w:pP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C67F23">
            <w:pPr>
              <w:jc w:val="both"/>
              <w:rPr>
                <w:rFonts w:ascii="Calibri" w:hAnsi="Calibri"/>
                <w:sz w:val="28"/>
                <w:szCs w:val="28"/>
              </w:rPr>
            </w:pPr>
            <w:r>
              <w:rPr>
                <w:rFonts w:ascii="Calibri" w:hAnsi="Calibri"/>
                <w:sz w:val="28"/>
                <w:szCs w:val="28"/>
              </w:rPr>
              <w:t>5.30-</w:t>
            </w:r>
            <w:r w:rsidR="00C67F23">
              <w:rPr>
                <w:rFonts w:ascii="Calibri" w:hAnsi="Calibri"/>
                <w:sz w:val="28"/>
                <w:szCs w:val="28"/>
              </w:rPr>
              <w:t>8</w:t>
            </w:r>
            <w:r>
              <w:rPr>
                <w:rFonts w:ascii="Calibri" w:hAnsi="Calibri"/>
                <w:sz w:val="28"/>
                <w:szCs w:val="28"/>
              </w:rPr>
              <w:t>.30</w:t>
            </w:r>
          </w:p>
        </w:tc>
        <w:tc>
          <w:tcPr>
            <w:tcW w:w="2486" w:type="dxa"/>
          </w:tcPr>
          <w:p w:rsidR="00B26DA5" w:rsidRDefault="00B26DA5" w:rsidP="0016717A">
            <w:pPr>
              <w:jc w:val="both"/>
              <w:rPr>
                <w:rFonts w:ascii="Calibri" w:hAnsi="Calibri"/>
                <w:sz w:val="28"/>
                <w:szCs w:val="28"/>
              </w:rPr>
            </w:pPr>
            <w:r>
              <w:rPr>
                <w:rFonts w:ascii="Calibri" w:hAnsi="Calibri"/>
                <w:sz w:val="28"/>
                <w:szCs w:val="28"/>
              </w:rPr>
              <w:t>Gemini</w:t>
            </w:r>
          </w:p>
        </w:tc>
      </w:tr>
      <w:tr w:rsidR="00B26DA5" w:rsidTr="003434AC">
        <w:tc>
          <w:tcPr>
            <w:tcW w:w="1262" w:type="dxa"/>
          </w:tcPr>
          <w:p w:rsidR="00B26DA5" w:rsidRDefault="00C67F23" w:rsidP="0016717A">
            <w:pPr>
              <w:jc w:val="both"/>
              <w:rPr>
                <w:rFonts w:ascii="Calibri" w:hAnsi="Calibri"/>
                <w:sz w:val="28"/>
                <w:szCs w:val="28"/>
              </w:rPr>
            </w:pPr>
            <w:r>
              <w:rPr>
                <w:rFonts w:ascii="Calibri" w:hAnsi="Calibri"/>
                <w:sz w:val="28"/>
                <w:szCs w:val="28"/>
              </w:rPr>
              <w:t>Sat</w:t>
            </w:r>
          </w:p>
        </w:tc>
        <w:tc>
          <w:tcPr>
            <w:tcW w:w="1889" w:type="dxa"/>
          </w:tcPr>
          <w:p w:rsidR="00B26DA5" w:rsidRDefault="00B26DA5" w:rsidP="0016717A">
            <w:pPr>
              <w:jc w:val="both"/>
              <w:rPr>
                <w:rFonts w:ascii="Calibri" w:hAnsi="Calibri"/>
                <w:sz w:val="28"/>
                <w:szCs w:val="28"/>
              </w:rPr>
            </w:pPr>
            <w:r>
              <w:rPr>
                <w:rFonts w:ascii="Calibri" w:hAnsi="Calibri"/>
                <w:sz w:val="28"/>
                <w:szCs w:val="28"/>
              </w:rPr>
              <w:t>10 Week Block</w:t>
            </w:r>
          </w:p>
        </w:tc>
        <w:tc>
          <w:tcPr>
            <w:tcW w:w="1449" w:type="dxa"/>
          </w:tcPr>
          <w:p w:rsidR="00B26DA5" w:rsidRDefault="00B26DA5" w:rsidP="0016717A">
            <w:pPr>
              <w:jc w:val="both"/>
              <w:rPr>
                <w:rFonts w:ascii="Calibri" w:hAnsi="Calibri"/>
                <w:sz w:val="28"/>
                <w:szCs w:val="28"/>
              </w:rPr>
            </w:pPr>
            <w:r>
              <w:rPr>
                <w:rFonts w:ascii="Calibri" w:hAnsi="Calibri"/>
                <w:sz w:val="28"/>
                <w:szCs w:val="28"/>
              </w:rPr>
              <w:t>1.30-4.30</w:t>
            </w:r>
          </w:p>
        </w:tc>
        <w:tc>
          <w:tcPr>
            <w:tcW w:w="2486" w:type="dxa"/>
          </w:tcPr>
          <w:p w:rsidR="00B26DA5" w:rsidRDefault="00C67F23" w:rsidP="00C67F23">
            <w:pPr>
              <w:jc w:val="both"/>
              <w:rPr>
                <w:rFonts w:ascii="Calibri" w:hAnsi="Calibri"/>
                <w:sz w:val="28"/>
                <w:szCs w:val="28"/>
              </w:rPr>
            </w:pPr>
            <w:r>
              <w:rPr>
                <w:rFonts w:ascii="Calibri" w:hAnsi="Calibri"/>
                <w:sz w:val="28"/>
                <w:szCs w:val="28"/>
              </w:rPr>
              <w:t xml:space="preserve">Camera </w:t>
            </w:r>
            <w:r w:rsidR="00B26DA5">
              <w:rPr>
                <w:rFonts w:ascii="Calibri" w:hAnsi="Calibri"/>
                <w:sz w:val="28"/>
                <w:szCs w:val="28"/>
              </w:rPr>
              <w:t>Club (</w:t>
            </w:r>
            <w:r>
              <w:rPr>
                <w:rFonts w:ascii="Calibri" w:hAnsi="Calibri"/>
                <w:sz w:val="28"/>
                <w:szCs w:val="28"/>
              </w:rPr>
              <w:t xml:space="preserve">Occasional </w:t>
            </w:r>
            <w:r w:rsidR="00B26DA5">
              <w:rPr>
                <w:rFonts w:ascii="Calibri" w:hAnsi="Calibri"/>
                <w:sz w:val="28"/>
                <w:szCs w:val="28"/>
              </w:rPr>
              <w:t>10 Week Booking</w:t>
            </w:r>
            <w:r>
              <w:rPr>
                <w:rFonts w:ascii="Calibri" w:hAnsi="Calibri"/>
                <w:sz w:val="28"/>
                <w:szCs w:val="28"/>
              </w:rPr>
              <w:t>s</w:t>
            </w:r>
            <w:r w:rsidR="00B26DA5">
              <w:rPr>
                <w:rFonts w:ascii="Calibri" w:hAnsi="Calibri"/>
                <w:sz w:val="28"/>
                <w:szCs w:val="28"/>
              </w:rPr>
              <w:t>)</w:t>
            </w:r>
          </w:p>
        </w:tc>
      </w:tr>
      <w:tr w:rsidR="00B26DA5" w:rsidTr="003434AC">
        <w:tc>
          <w:tcPr>
            <w:tcW w:w="1262" w:type="dxa"/>
          </w:tcPr>
          <w:p w:rsidR="00B26DA5" w:rsidRDefault="00B26DA5" w:rsidP="0016717A">
            <w:pPr>
              <w:jc w:val="both"/>
              <w:rPr>
                <w:rFonts w:ascii="Calibri" w:hAnsi="Calibri"/>
                <w:sz w:val="28"/>
                <w:szCs w:val="28"/>
              </w:rPr>
            </w:pPr>
            <w:r>
              <w:rPr>
                <w:rFonts w:ascii="Calibri" w:hAnsi="Calibri"/>
                <w:sz w:val="28"/>
                <w:szCs w:val="28"/>
              </w:rPr>
              <w:t>Sun</w:t>
            </w:r>
          </w:p>
        </w:tc>
        <w:tc>
          <w:tcPr>
            <w:tcW w:w="1889" w:type="dxa"/>
          </w:tcPr>
          <w:p w:rsidR="00B26DA5" w:rsidRDefault="00B26DA5" w:rsidP="0016717A">
            <w:pPr>
              <w:jc w:val="both"/>
              <w:rPr>
                <w:rFonts w:ascii="Calibri" w:hAnsi="Calibri"/>
                <w:sz w:val="28"/>
                <w:szCs w:val="28"/>
              </w:rPr>
            </w:pPr>
            <w:r>
              <w:rPr>
                <w:rFonts w:ascii="Calibri" w:hAnsi="Calibri"/>
                <w:sz w:val="28"/>
                <w:szCs w:val="28"/>
              </w:rPr>
              <w:t>Weekly</w:t>
            </w:r>
          </w:p>
        </w:tc>
        <w:tc>
          <w:tcPr>
            <w:tcW w:w="1449" w:type="dxa"/>
          </w:tcPr>
          <w:p w:rsidR="00B26DA5" w:rsidRDefault="00B26DA5" w:rsidP="0016717A">
            <w:pPr>
              <w:jc w:val="both"/>
              <w:rPr>
                <w:rFonts w:ascii="Calibri" w:hAnsi="Calibri"/>
                <w:sz w:val="28"/>
                <w:szCs w:val="28"/>
              </w:rPr>
            </w:pPr>
            <w:r>
              <w:rPr>
                <w:rFonts w:ascii="Calibri" w:hAnsi="Calibri"/>
                <w:sz w:val="28"/>
                <w:szCs w:val="28"/>
              </w:rPr>
              <w:t>5.30-9.00</w:t>
            </w:r>
          </w:p>
        </w:tc>
        <w:tc>
          <w:tcPr>
            <w:tcW w:w="2486" w:type="dxa"/>
          </w:tcPr>
          <w:p w:rsidR="00B26DA5" w:rsidRDefault="00B26DA5" w:rsidP="0016717A">
            <w:pPr>
              <w:jc w:val="both"/>
              <w:rPr>
                <w:rFonts w:ascii="Calibri" w:hAnsi="Calibri"/>
                <w:sz w:val="28"/>
                <w:szCs w:val="28"/>
              </w:rPr>
            </w:pPr>
            <w:r>
              <w:rPr>
                <w:rFonts w:ascii="Calibri" w:hAnsi="Calibri"/>
                <w:sz w:val="28"/>
                <w:szCs w:val="28"/>
              </w:rPr>
              <w:t>Grace Assembly</w:t>
            </w:r>
          </w:p>
        </w:tc>
      </w:tr>
    </w:tbl>
    <w:p w:rsidR="0016717A" w:rsidRDefault="0016717A" w:rsidP="0016717A">
      <w:pPr>
        <w:jc w:val="both"/>
        <w:rPr>
          <w:rFonts w:ascii="Calibri" w:hAnsi="Calibri"/>
          <w:sz w:val="28"/>
          <w:szCs w:val="28"/>
        </w:rPr>
      </w:pPr>
    </w:p>
    <w:p w:rsidR="00671016" w:rsidRDefault="00C67F23" w:rsidP="00C67F23">
      <w:pPr>
        <w:ind w:left="720"/>
        <w:jc w:val="both"/>
        <w:rPr>
          <w:rFonts w:ascii="Calibri" w:hAnsi="Calibri"/>
          <w:sz w:val="28"/>
          <w:szCs w:val="28"/>
        </w:rPr>
      </w:pPr>
      <w:r>
        <w:rPr>
          <w:rFonts w:ascii="Calibri" w:hAnsi="Calibri"/>
          <w:sz w:val="28"/>
          <w:szCs w:val="28"/>
        </w:rPr>
        <w:t>Members suggested it may be worthwhile advertising the availabilit</w:t>
      </w:r>
      <w:r w:rsidR="00D165F1">
        <w:rPr>
          <w:rFonts w:ascii="Calibri" w:hAnsi="Calibri"/>
          <w:sz w:val="28"/>
          <w:szCs w:val="28"/>
        </w:rPr>
        <w:t>y either through Facebook, the n</w:t>
      </w:r>
      <w:r>
        <w:rPr>
          <w:rFonts w:ascii="Calibri" w:hAnsi="Calibri"/>
          <w:sz w:val="28"/>
          <w:szCs w:val="28"/>
        </w:rPr>
        <w:t xml:space="preserve">ewsletter or the website. Members asked if it was possible to facilitate online bookings. </w:t>
      </w:r>
      <w:r w:rsidR="00965259">
        <w:rPr>
          <w:rFonts w:ascii="Calibri" w:hAnsi="Calibri"/>
          <w:sz w:val="28"/>
          <w:szCs w:val="28"/>
        </w:rPr>
        <w:t>It was reported that t</w:t>
      </w:r>
      <w:r>
        <w:rPr>
          <w:rFonts w:ascii="Calibri" w:hAnsi="Calibri"/>
          <w:sz w:val="28"/>
          <w:szCs w:val="28"/>
        </w:rPr>
        <w:t>his was not currently available with our current website but could be offered if a more developed website was obtained in the future.</w:t>
      </w:r>
    </w:p>
    <w:p w:rsidR="00C67F23" w:rsidRDefault="00C67F23" w:rsidP="00C67F23">
      <w:pPr>
        <w:ind w:left="720"/>
        <w:jc w:val="both"/>
        <w:rPr>
          <w:rFonts w:ascii="Calibri" w:hAnsi="Calibri"/>
          <w:b/>
          <w:sz w:val="28"/>
          <w:szCs w:val="28"/>
        </w:rPr>
      </w:pPr>
    </w:p>
    <w:p w:rsidR="00D165F1" w:rsidRPr="00D165F1" w:rsidRDefault="00D165F1" w:rsidP="00C67F23">
      <w:pPr>
        <w:ind w:left="720"/>
        <w:jc w:val="both"/>
        <w:rPr>
          <w:rFonts w:ascii="Calibri" w:hAnsi="Calibri"/>
          <w:sz w:val="28"/>
          <w:szCs w:val="28"/>
        </w:rPr>
      </w:pPr>
      <w:r w:rsidRPr="00D165F1">
        <w:rPr>
          <w:rFonts w:ascii="Calibri" w:hAnsi="Calibri"/>
          <w:sz w:val="28"/>
          <w:szCs w:val="28"/>
        </w:rPr>
        <w:t xml:space="preserve">RESOLVED </w:t>
      </w:r>
      <w:r>
        <w:rPr>
          <w:rFonts w:ascii="Calibri" w:hAnsi="Calibri"/>
          <w:sz w:val="28"/>
          <w:szCs w:val="28"/>
        </w:rPr>
        <w:t>that the report be received and the contents noted</w:t>
      </w:r>
    </w:p>
    <w:p w:rsidR="00D165F1" w:rsidRDefault="00D165F1" w:rsidP="00C67F23">
      <w:pPr>
        <w:ind w:left="720"/>
        <w:jc w:val="both"/>
        <w:rPr>
          <w:rFonts w:ascii="Calibri" w:hAnsi="Calibri"/>
          <w:b/>
          <w:sz w:val="28"/>
          <w:szCs w:val="28"/>
        </w:rPr>
      </w:pPr>
    </w:p>
    <w:p w:rsidR="00DF6240" w:rsidRPr="00DF6240" w:rsidRDefault="00635A02" w:rsidP="00DF6240">
      <w:pPr>
        <w:jc w:val="both"/>
        <w:rPr>
          <w:rFonts w:ascii="Calibri" w:hAnsi="Calibri"/>
          <w:b/>
          <w:sz w:val="28"/>
          <w:szCs w:val="28"/>
        </w:rPr>
      </w:pPr>
      <w:r>
        <w:rPr>
          <w:rFonts w:ascii="Calibri" w:hAnsi="Calibri"/>
          <w:b/>
          <w:sz w:val="28"/>
          <w:szCs w:val="28"/>
        </w:rPr>
        <w:t>28</w:t>
      </w:r>
      <w:r w:rsidR="00DF6240" w:rsidRPr="00DF6240">
        <w:rPr>
          <w:rFonts w:ascii="Calibri" w:hAnsi="Calibri"/>
          <w:b/>
          <w:sz w:val="28"/>
          <w:szCs w:val="28"/>
        </w:rPr>
        <w:t>.</w:t>
      </w:r>
      <w:r w:rsidR="00DF6240" w:rsidRPr="00DF6240">
        <w:rPr>
          <w:rFonts w:ascii="Calibri" w:hAnsi="Calibri"/>
          <w:b/>
          <w:sz w:val="28"/>
          <w:szCs w:val="28"/>
        </w:rPr>
        <w:tab/>
        <w:t>Woodhouse Community Centre – Repairs and Maintenance</w:t>
      </w:r>
    </w:p>
    <w:p w:rsidR="00671016" w:rsidRDefault="009513AB" w:rsidP="009513AB">
      <w:pPr>
        <w:ind w:left="720"/>
        <w:jc w:val="both"/>
        <w:rPr>
          <w:rFonts w:ascii="Calibri" w:hAnsi="Calibri"/>
          <w:sz w:val="28"/>
          <w:szCs w:val="28"/>
        </w:rPr>
      </w:pPr>
      <w:r>
        <w:rPr>
          <w:rFonts w:ascii="Calibri" w:hAnsi="Calibri"/>
          <w:sz w:val="28"/>
          <w:szCs w:val="28"/>
        </w:rPr>
        <w:t xml:space="preserve">The Town Clerk circulated a number of quotes for various repairs and maintenance </w:t>
      </w:r>
      <w:r w:rsidR="004465F9">
        <w:rPr>
          <w:rFonts w:ascii="Calibri" w:hAnsi="Calibri"/>
          <w:sz w:val="28"/>
          <w:szCs w:val="28"/>
        </w:rPr>
        <w:t>issues, including windows, boxing in of the gas meter, kitchen work surfaces, kitchen taps, legionella testing and air fresheners.</w:t>
      </w:r>
    </w:p>
    <w:p w:rsidR="00D165F1" w:rsidRDefault="00D165F1" w:rsidP="009513AB">
      <w:pPr>
        <w:ind w:left="720"/>
        <w:jc w:val="both"/>
        <w:rPr>
          <w:rFonts w:ascii="Calibri" w:hAnsi="Calibri"/>
          <w:sz w:val="28"/>
          <w:szCs w:val="28"/>
        </w:rPr>
      </w:pPr>
    </w:p>
    <w:p w:rsidR="00B26DA5" w:rsidRDefault="009513AB" w:rsidP="009513AB">
      <w:pPr>
        <w:ind w:left="720"/>
        <w:jc w:val="both"/>
        <w:rPr>
          <w:rFonts w:ascii="Calibri" w:hAnsi="Calibri"/>
          <w:sz w:val="28"/>
          <w:szCs w:val="28"/>
        </w:rPr>
      </w:pPr>
      <w:r>
        <w:rPr>
          <w:rFonts w:ascii="Calibri" w:hAnsi="Calibri"/>
          <w:sz w:val="28"/>
          <w:szCs w:val="28"/>
        </w:rPr>
        <w:t xml:space="preserve">RESOLVED that </w:t>
      </w:r>
      <w:r w:rsidR="004465F9">
        <w:rPr>
          <w:rFonts w:ascii="Calibri" w:hAnsi="Calibri"/>
          <w:sz w:val="28"/>
          <w:szCs w:val="28"/>
        </w:rPr>
        <w:t>the following quotes be approved:</w:t>
      </w:r>
    </w:p>
    <w:p w:rsidR="004465F9" w:rsidRDefault="004465F9" w:rsidP="003434AC">
      <w:pPr>
        <w:pStyle w:val="ListParagraph"/>
        <w:numPr>
          <w:ilvl w:val="0"/>
          <w:numId w:val="2"/>
        </w:numPr>
        <w:jc w:val="both"/>
        <w:rPr>
          <w:rFonts w:ascii="Calibri" w:hAnsi="Calibri"/>
          <w:sz w:val="28"/>
          <w:szCs w:val="28"/>
        </w:rPr>
      </w:pPr>
      <w:r>
        <w:rPr>
          <w:rFonts w:ascii="Calibri" w:hAnsi="Calibri"/>
          <w:sz w:val="28"/>
          <w:szCs w:val="28"/>
        </w:rPr>
        <w:t>The replacement of two large and three small windows by Tingles at a cost of £1632.00</w:t>
      </w:r>
    </w:p>
    <w:p w:rsidR="003434AC" w:rsidRDefault="004465F9" w:rsidP="003434AC">
      <w:pPr>
        <w:pStyle w:val="ListParagraph"/>
        <w:numPr>
          <w:ilvl w:val="0"/>
          <w:numId w:val="2"/>
        </w:numPr>
        <w:jc w:val="both"/>
        <w:rPr>
          <w:rFonts w:ascii="Calibri" w:hAnsi="Calibri"/>
          <w:sz w:val="28"/>
          <w:szCs w:val="28"/>
        </w:rPr>
      </w:pPr>
      <w:r>
        <w:rPr>
          <w:rFonts w:ascii="Calibri" w:hAnsi="Calibri"/>
          <w:sz w:val="28"/>
          <w:szCs w:val="28"/>
        </w:rPr>
        <w:t>Boxing in of the gas meter by Abutilon at £162.00</w:t>
      </w:r>
    </w:p>
    <w:p w:rsidR="004465F9" w:rsidRDefault="004465F9" w:rsidP="003434AC">
      <w:pPr>
        <w:pStyle w:val="ListParagraph"/>
        <w:numPr>
          <w:ilvl w:val="0"/>
          <w:numId w:val="2"/>
        </w:numPr>
        <w:jc w:val="both"/>
        <w:rPr>
          <w:rFonts w:ascii="Calibri" w:hAnsi="Calibri"/>
          <w:sz w:val="28"/>
          <w:szCs w:val="28"/>
        </w:rPr>
      </w:pPr>
      <w:r>
        <w:rPr>
          <w:rFonts w:ascii="Calibri" w:hAnsi="Calibri"/>
          <w:sz w:val="28"/>
          <w:szCs w:val="28"/>
        </w:rPr>
        <w:t>Replacement of the kitchen work surfaces and associated electrical works by Abutilon £330.00</w:t>
      </w:r>
    </w:p>
    <w:p w:rsidR="003434AC" w:rsidRDefault="004465F9" w:rsidP="003434AC">
      <w:pPr>
        <w:pStyle w:val="ListParagraph"/>
        <w:numPr>
          <w:ilvl w:val="0"/>
          <w:numId w:val="2"/>
        </w:numPr>
        <w:jc w:val="both"/>
        <w:rPr>
          <w:rFonts w:ascii="Calibri" w:hAnsi="Calibri"/>
          <w:sz w:val="28"/>
          <w:szCs w:val="28"/>
        </w:rPr>
      </w:pPr>
      <w:r>
        <w:rPr>
          <w:rFonts w:ascii="Calibri" w:hAnsi="Calibri"/>
          <w:sz w:val="28"/>
          <w:szCs w:val="28"/>
        </w:rPr>
        <w:t>Replacement of kitchen taps by Abutilon at £65.00</w:t>
      </w:r>
    </w:p>
    <w:p w:rsidR="003434AC" w:rsidRDefault="004465F9" w:rsidP="003434AC">
      <w:pPr>
        <w:pStyle w:val="ListParagraph"/>
        <w:numPr>
          <w:ilvl w:val="0"/>
          <w:numId w:val="2"/>
        </w:numPr>
        <w:jc w:val="both"/>
        <w:rPr>
          <w:rFonts w:ascii="Calibri" w:hAnsi="Calibri"/>
          <w:sz w:val="28"/>
          <w:szCs w:val="28"/>
        </w:rPr>
      </w:pPr>
      <w:r>
        <w:rPr>
          <w:rFonts w:ascii="Calibri" w:hAnsi="Calibri"/>
          <w:sz w:val="28"/>
          <w:szCs w:val="28"/>
        </w:rPr>
        <w:t>Monthly legionella testing by Expert Water Services at a cost of £300.00 per year</w:t>
      </w:r>
    </w:p>
    <w:p w:rsidR="004463D4" w:rsidRDefault="004463D4" w:rsidP="003434AC">
      <w:pPr>
        <w:pStyle w:val="ListParagraph"/>
        <w:numPr>
          <w:ilvl w:val="0"/>
          <w:numId w:val="2"/>
        </w:numPr>
        <w:jc w:val="both"/>
        <w:rPr>
          <w:rFonts w:ascii="Calibri" w:hAnsi="Calibri"/>
          <w:sz w:val="28"/>
          <w:szCs w:val="28"/>
        </w:rPr>
      </w:pPr>
      <w:r>
        <w:rPr>
          <w:rFonts w:ascii="Calibri" w:hAnsi="Calibri"/>
          <w:sz w:val="28"/>
          <w:szCs w:val="28"/>
        </w:rPr>
        <w:t>Serviced air fresheners from Cathedral Hygiene at a cost of £260.00 per year.</w:t>
      </w:r>
    </w:p>
    <w:p w:rsidR="00EF0DC9" w:rsidRPr="004463D4" w:rsidRDefault="00EF0DC9" w:rsidP="004463D4">
      <w:pPr>
        <w:ind w:left="1080"/>
        <w:jc w:val="both"/>
        <w:rPr>
          <w:rFonts w:ascii="Calibri" w:hAnsi="Calibri"/>
          <w:b/>
          <w:sz w:val="28"/>
          <w:szCs w:val="28"/>
        </w:rPr>
      </w:pPr>
    </w:p>
    <w:p w:rsidR="008D58E7" w:rsidRDefault="00635A02" w:rsidP="004463D4">
      <w:pPr>
        <w:ind w:left="720" w:hanging="720"/>
        <w:jc w:val="both"/>
        <w:rPr>
          <w:rFonts w:ascii="Calibri" w:hAnsi="Calibri"/>
          <w:b/>
          <w:sz w:val="28"/>
          <w:szCs w:val="28"/>
        </w:rPr>
      </w:pPr>
      <w:r>
        <w:rPr>
          <w:rFonts w:ascii="Calibri" w:hAnsi="Calibri"/>
          <w:b/>
          <w:sz w:val="28"/>
          <w:szCs w:val="28"/>
        </w:rPr>
        <w:t>29</w:t>
      </w:r>
      <w:r w:rsidR="00A659AF" w:rsidRPr="00A659AF">
        <w:rPr>
          <w:rFonts w:ascii="Calibri" w:hAnsi="Calibri"/>
          <w:b/>
          <w:sz w:val="28"/>
          <w:szCs w:val="28"/>
        </w:rPr>
        <w:t>.</w:t>
      </w:r>
      <w:r w:rsidR="00A659AF" w:rsidRPr="00A659AF">
        <w:rPr>
          <w:rFonts w:ascii="Calibri" w:hAnsi="Calibri"/>
          <w:b/>
          <w:sz w:val="28"/>
          <w:szCs w:val="28"/>
        </w:rPr>
        <w:tab/>
      </w:r>
      <w:r w:rsidR="004463D4">
        <w:rPr>
          <w:rFonts w:ascii="Calibri" w:hAnsi="Calibri"/>
          <w:b/>
          <w:sz w:val="28"/>
          <w:szCs w:val="28"/>
        </w:rPr>
        <w:t>Grounds Maintenance</w:t>
      </w:r>
    </w:p>
    <w:p w:rsidR="000F239D" w:rsidRDefault="004463D4" w:rsidP="004463D4">
      <w:pPr>
        <w:ind w:left="720" w:hanging="720"/>
        <w:jc w:val="both"/>
        <w:rPr>
          <w:rFonts w:ascii="Calibri" w:hAnsi="Calibri"/>
          <w:sz w:val="28"/>
          <w:szCs w:val="28"/>
        </w:rPr>
      </w:pPr>
      <w:r>
        <w:rPr>
          <w:rFonts w:ascii="Calibri" w:hAnsi="Calibri"/>
          <w:b/>
          <w:sz w:val="28"/>
          <w:szCs w:val="28"/>
        </w:rPr>
        <w:tab/>
      </w:r>
      <w:r w:rsidRPr="004463D4">
        <w:rPr>
          <w:rFonts w:ascii="Calibri" w:hAnsi="Calibri"/>
          <w:sz w:val="28"/>
          <w:szCs w:val="28"/>
        </w:rPr>
        <w:t>Abutilon Property Maintenance</w:t>
      </w:r>
      <w:r>
        <w:rPr>
          <w:rFonts w:ascii="Calibri" w:hAnsi="Calibri"/>
          <w:sz w:val="28"/>
          <w:szCs w:val="28"/>
        </w:rPr>
        <w:t xml:space="preserve"> provided reports on the work undertaken at </w:t>
      </w:r>
      <w:r w:rsidR="00965259">
        <w:rPr>
          <w:rFonts w:ascii="Calibri" w:hAnsi="Calibri"/>
          <w:sz w:val="28"/>
          <w:szCs w:val="28"/>
        </w:rPr>
        <w:t xml:space="preserve">both </w:t>
      </w:r>
      <w:r>
        <w:rPr>
          <w:rFonts w:ascii="Calibri" w:hAnsi="Calibri"/>
          <w:sz w:val="28"/>
          <w:szCs w:val="28"/>
        </w:rPr>
        <w:t xml:space="preserve">Woodhouse Community Centre and the Norwood Street Garage site during 2016. It was reported that Woodhouse Community Centre had benefitted from 18 cuts as opposed from the 16 cuts programmed in. It was recommended that the hard-core areas adjacent to the fencing be filled with gravel to reduce the weed growth in summer. It was further reported that the large grassed area at the side was lacking nutrients and was quite difficult to control with </w:t>
      </w:r>
      <w:r w:rsidR="000F239D">
        <w:rPr>
          <w:rFonts w:ascii="Calibri" w:hAnsi="Calibri"/>
          <w:sz w:val="28"/>
          <w:szCs w:val="28"/>
        </w:rPr>
        <w:t xml:space="preserve">dry patches and weeds, therefore an </w:t>
      </w:r>
      <w:proofErr w:type="spellStart"/>
      <w:r w:rsidR="000F239D">
        <w:rPr>
          <w:rFonts w:ascii="Calibri" w:hAnsi="Calibri"/>
          <w:sz w:val="28"/>
          <w:szCs w:val="28"/>
        </w:rPr>
        <w:t>aer</w:t>
      </w:r>
      <w:r w:rsidR="00D165F1">
        <w:rPr>
          <w:rFonts w:ascii="Calibri" w:hAnsi="Calibri"/>
          <w:sz w:val="28"/>
          <w:szCs w:val="28"/>
        </w:rPr>
        <w:t>i</w:t>
      </w:r>
      <w:r w:rsidR="000F239D">
        <w:rPr>
          <w:rFonts w:ascii="Calibri" w:hAnsi="Calibri"/>
          <w:sz w:val="28"/>
          <w:szCs w:val="28"/>
        </w:rPr>
        <w:t>ator</w:t>
      </w:r>
      <w:proofErr w:type="spellEnd"/>
      <w:r w:rsidR="000F239D">
        <w:rPr>
          <w:rFonts w:ascii="Calibri" w:hAnsi="Calibri"/>
          <w:sz w:val="28"/>
          <w:szCs w:val="28"/>
        </w:rPr>
        <w:t xml:space="preserve"> and </w:t>
      </w:r>
      <w:proofErr w:type="spellStart"/>
      <w:r w:rsidR="000F239D">
        <w:rPr>
          <w:rFonts w:ascii="Calibri" w:hAnsi="Calibri"/>
          <w:sz w:val="28"/>
          <w:szCs w:val="28"/>
        </w:rPr>
        <w:t>scarifier</w:t>
      </w:r>
      <w:proofErr w:type="spellEnd"/>
      <w:r w:rsidR="000F239D">
        <w:rPr>
          <w:rFonts w:ascii="Calibri" w:hAnsi="Calibri"/>
          <w:sz w:val="28"/>
          <w:szCs w:val="28"/>
        </w:rPr>
        <w:t xml:space="preserve"> was used. This still requires a lot of work to bring it up to a good standard. </w:t>
      </w:r>
    </w:p>
    <w:p w:rsidR="000F239D" w:rsidRDefault="000F239D" w:rsidP="000F239D">
      <w:pPr>
        <w:ind w:left="720"/>
        <w:jc w:val="both"/>
        <w:rPr>
          <w:rFonts w:ascii="Calibri" w:hAnsi="Calibri"/>
          <w:sz w:val="28"/>
          <w:szCs w:val="28"/>
        </w:rPr>
      </w:pPr>
    </w:p>
    <w:p w:rsidR="00377C36" w:rsidRDefault="000F239D" w:rsidP="000F239D">
      <w:pPr>
        <w:ind w:left="720"/>
        <w:jc w:val="both"/>
        <w:rPr>
          <w:rFonts w:ascii="Calibri" w:hAnsi="Calibri"/>
          <w:sz w:val="28"/>
          <w:szCs w:val="28"/>
        </w:rPr>
      </w:pPr>
      <w:r>
        <w:rPr>
          <w:rFonts w:ascii="Calibri" w:hAnsi="Calibri"/>
          <w:sz w:val="28"/>
          <w:szCs w:val="28"/>
        </w:rPr>
        <w:t>The report for Norwood Street stated that 16 cuts had been programmed in during 201</w:t>
      </w:r>
      <w:r w:rsidR="00965259">
        <w:rPr>
          <w:rFonts w:ascii="Calibri" w:hAnsi="Calibri"/>
          <w:sz w:val="28"/>
          <w:szCs w:val="28"/>
        </w:rPr>
        <w:t>6 and the hedges trimmed every 3</w:t>
      </w:r>
      <w:r>
        <w:rPr>
          <w:rFonts w:ascii="Calibri" w:hAnsi="Calibri"/>
          <w:sz w:val="28"/>
          <w:szCs w:val="28"/>
        </w:rPr>
        <w:t xml:space="preserve"> weeks, however brambles were growing through the shrubbery. There was a dandelion problem, however Weed ‘n’ Feed was applied and seemed to work. It was suggested that additional rubbish was gathering down the side of garages and members suggested that this should be tackled by</w:t>
      </w:r>
      <w:r w:rsidR="00377C36">
        <w:rPr>
          <w:rFonts w:ascii="Calibri" w:hAnsi="Calibri"/>
          <w:sz w:val="28"/>
          <w:szCs w:val="28"/>
        </w:rPr>
        <w:t xml:space="preserve"> sending a letter to all the garage tenants. </w:t>
      </w:r>
    </w:p>
    <w:p w:rsidR="00377C36" w:rsidRDefault="00377C36" w:rsidP="000F239D">
      <w:pPr>
        <w:ind w:left="720"/>
        <w:jc w:val="both"/>
        <w:rPr>
          <w:rFonts w:ascii="Calibri" w:hAnsi="Calibri"/>
          <w:sz w:val="28"/>
          <w:szCs w:val="28"/>
        </w:rPr>
      </w:pPr>
    </w:p>
    <w:p w:rsidR="004463D4" w:rsidRDefault="00377C36" w:rsidP="000F239D">
      <w:pPr>
        <w:ind w:left="720"/>
        <w:jc w:val="both"/>
        <w:rPr>
          <w:rFonts w:ascii="Calibri" w:hAnsi="Calibri"/>
          <w:sz w:val="28"/>
          <w:szCs w:val="28"/>
        </w:rPr>
      </w:pPr>
      <w:r>
        <w:rPr>
          <w:rFonts w:ascii="Calibri" w:hAnsi="Calibri"/>
          <w:sz w:val="28"/>
          <w:szCs w:val="28"/>
        </w:rPr>
        <w:t>Further quotes were circulated for the grounds maintenance for 2017.</w:t>
      </w:r>
    </w:p>
    <w:p w:rsidR="00D165F1" w:rsidRDefault="00D165F1" w:rsidP="000F239D">
      <w:pPr>
        <w:ind w:left="720"/>
        <w:jc w:val="both"/>
        <w:rPr>
          <w:rFonts w:ascii="Calibri" w:hAnsi="Calibri"/>
          <w:sz w:val="28"/>
          <w:szCs w:val="28"/>
        </w:rPr>
      </w:pPr>
    </w:p>
    <w:p w:rsidR="00377C36" w:rsidRDefault="00377C36" w:rsidP="000F239D">
      <w:pPr>
        <w:ind w:left="720"/>
        <w:jc w:val="both"/>
        <w:rPr>
          <w:rFonts w:ascii="Calibri" w:hAnsi="Calibri"/>
          <w:sz w:val="28"/>
          <w:szCs w:val="28"/>
        </w:rPr>
      </w:pPr>
      <w:r>
        <w:rPr>
          <w:rFonts w:ascii="Calibri" w:hAnsi="Calibri"/>
          <w:sz w:val="28"/>
          <w:szCs w:val="28"/>
        </w:rPr>
        <w:t>RESOLVED that Abutilon Property Maintenance be awarded the contract for the Norwood Street Garage Site at a cost of £860.00 and the Woodhouse Community centre at a cost of £</w:t>
      </w:r>
      <w:r w:rsidR="00965259">
        <w:rPr>
          <w:rFonts w:ascii="Calibri" w:hAnsi="Calibri"/>
          <w:sz w:val="28"/>
          <w:szCs w:val="28"/>
        </w:rPr>
        <w:t>78</w:t>
      </w:r>
      <w:r>
        <w:rPr>
          <w:rFonts w:ascii="Calibri" w:hAnsi="Calibri"/>
          <w:sz w:val="28"/>
          <w:szCs w:val="28"/>
        </w:rPr>
        <w:t>0.00.</w:t>
      </w:r>
    </w:p>
    <w:p w:rsidR="00B26DA5" w:rsidRPr="00B26DA5" w:rsidRDefault="00B26DA5" w:rsidP="00B26DA5">
      <w:pPr>
        <w:ind w:left="720"/>
        <w:jc w:val="both"/>
        <w:rPr>
          <w:rFonts w:ascii="Calibri" w:hAnsi="Calibri"/>
          <w:sz w:val="28"/>
          <w:szCs w:val="28"/>
        </w:rPr>
      </w:pPr>
    </w:p>
    <w:p w:rsidR="00C9621E" w:rsidRPr="00C9621E" w:rsidRDefault="00635A02" w:rsidP="00C9621E">
      <w:pPr>
        <w:jc w:val="both"/>
        <w:rPr>
          <w:rFonts w:ascii="Calibri" w:hAnsi="Calibri"/>
          <w:b/>
          <w:sz w:val="28"/>
          <w:szCs w:val="28"/>
        </w:rPr>
      </w:pPr>
      <w:r>
        <w:rPr>
          <w:rFonts w:ascii="Calibri" w:hAnsi="Calibri"/>
          <w:b/>
          <w:sz w:val="28"/>
          <w:szCs w:val="28"/>
        </w:rPr>
        <w:t>30</w:t>
      </w:r>
      <w:r w:rsidR="00C9621E" w:rsidRPr="00C9621E">
        <w:rPr>
          <w:rFonts w:ascii="Calibri" w:hAnsi="Calibri"/>
          <w:b/>
          <w:sz w:val="28"/>
          <w:szCs w:val="28"/>
        </w:rPr>
        <w:t>.</w:t>
      </w:r>
      <w:r w:rsidR="00C9621E" w:rsidRPr="00C9621E">
        <w:rPr>
          <w:rFonts w:ascii="Calibri" w:hAnsi="Calibri"/>
          <w:b/>
          <w:sz w:val="28"/>
          <w:szCs w:val="28"/>
        </w:rPr>
        <w:tab/>
      </w:r>
      <w:r w:rsidR="008D58E7">
        <w:rPr>
          <w:rFonts w:ascii="Calibri" w:hAnsi="Calibri"/>
          <w:b/>
          <w:sz w:val="28"/>
          <w:szCs w:val="28"/>
        </w:rPr>
        <w:t>Woodhouse Community Centre – Proposed Extension</w:t>
      </w:r>
    </w:p>
    <w:p w:rsidR="00FE12DC" w:rsidRDefault="00377C36" w:rsidP="00FE12DC">
      <w:pPr>
        <w:jc w:val="both"/>
        <w:rPr>
          <w:rFonts w:ascii="Calibri" w:hAnsi="Calibri"/>
          <w:sz w:val="28"/>
          <w:szCs w:val="28"/>
        </w:rPr>
      </w:pPr>
      <w:r>
        <w:rPr>
          <w:rFonts w:ascii="Calibri" w:hAnsi="Calibri"/>
          <w:sz w:val="28"/>
          <w:szCs w:val="28"/>
        </w:rPr>
        <w:tab/>
        <w:t>This issue was deferred to a future meeting.</w:t>
      </w:r>
      <w:r>
        <w:rPr>
          <w:rFonts w:ascii="Calibri" w:hAnsi="Calibri"/>
          <w:sz w:val="28"/>
          <w:szCs w:val="28"/>
        </w:rPr>
        <w:tab/>
      </w:r>
    </w:p>
    <w:p w:rsidR="00377C36" w:rsidRDefault="00377C36" w:rsidP="00FE12DC">
      <w:pPr>
        <w:jc w:val="both"/>
        <w:rPr>
          <w:rFonts w:ascii="Calibri" w:hAnsi="Calibri"/>
          <w:sz w:val="28"/>
          <w:szCs w:val="28"/>
        </w:rPr>
      </w:pPr>
    </w:p>
    <w:p w:rsidR="00FE12DC" w:rsidRPr="00FE12DC" w:rsidRDefault="00635A02" w:rsidP="00FE12DC">
      <w:pPr>
        <w:jc w:val="both"/>
        <w:rPr>
          <w:rFonts w:ascii="Calibri" w:hAnsi="Calibri"/>
          <w:b/>
          <w:sz w:val="28"/>
          <w:szCs w:val="28"/>
        </w:rPr>
      </w:pPr>
      <w:r>
        <w:rPr>
          <w:rFonts w:ascii="Calibri" w:hAnsi="Calibri"/>
          <w:b/>
          <w:sz w:val="28"/>
          <w:szCs w:val="28"/>
        </w:rPr>
        <w:t>31</w:t>
      </w:r>
      <w:r w:rsidR="00377C36">
        <w:rPr>
          <w:rFonts w:ascii="Calibri" w:hAnsi="Calibri"/>
          <w:b/>
          <w:sz w:val="28"/>
          <w:szCs w:val="28"/>
        </w:rPr>
        <w:t>.</w:t>
      </w:r>
      <w:r w:rsidR="00377C36">
        <w:rPr>
          <w:rFonts w:ascii="Calibri" w:hAnsi="Calibri"/>
          <w:b/>
          <w:sz w:val="28"/>
          <w:szCs w:val="28"/>
        </w:rPr>
        <w:tab/>
        <w:t>Chairs and Tables</w:t>
      </w:r>
    </w:p>
    <w:p w:rsidR="00227497" w:rsidRDefault="00377C36" w:rsidP="00377C36">
      <w:pPr>
        <w:ind w:left="720"/>
        <w:jc w:val="both"/>
        <w:rPr>
          <w:rFonts w:ascii="Calibri" w:hAnsi="Calibri"/>
          <w:sz w:val="28"/>
          <w:szCs w:val="28"/>
        </w:rPr>
      </w:pPr>
      <w:r>
        <w:rPr>
          <w:rFonts w:ascii="Calibri" w:hAnsi="Calibri"/>
          <w:sz w:val="28"/>
          <w:szCs w:val="28"/>
        </w:rPr>
        <w:t>It was reported that 60 chairs had been obtained from the Alice Bacon Centre to be used up at the Woodhouse Community Centre. The</w:t>
      </w:r>
      <w:r w:rsidR="00965259">
        <w:rPr>
          <w:rFonts w:ascii="Calibri" w:hAnsi="Calibri"/>
          <w:sz w:val="28"/>
          <w:szCs w:val="28"/>
        </w:rPr>
        <w:t>se would be transported over</w:t>
      </w:r>
      <w:r>
        <w:rPr>
          <w:rFonts w:ascii="Calibri" w:hAnsi="Calibri"/>
          <w:sz w:val="28"/>
          <w:szCs w:val="28"/>
        </w:rPr>
        <w:t xml:space="preserve"> coming weeks and the folding chairs would be removed and returned to the Town Hall. The Town Clerk asked for guidance on the folding tables that she had been asked to obtain quotes for in April 2016. Members suggested that new quotes should be obtained for square tables and six foot long tables and brought back to a future mee</w:t>
      </w:r>
      <w:r w:rsidR="00A90EE1">
        <w:rPr>
          <w:rFonts w:ascii="Calibri" w:hAnsi="Calibri"/>
          <w:sz w:val="28"/>
          <w:szCs w:val="28"/>
        </w:rPr>
        <w:t>ting.</w:t>
      </w:r>
    </w:p>
    <w:p w:rsidR="00377C36" w:rsidRDefault="00377C36" w:rsidP="00227497">
      <w:pPr>
        <w:jc w:val="both"/>
        <w:rPr>
          <w:rFonts w:ascii="Calibri" w:hAnsi="Calibri"/>
          <w:sz w:val="28"/>
          <w:szCs w:val="28"/>
        </w:rPr>
      </w:pPr>
      <w:r>
        <w:rPr>
          <w:rFonts w:ascii="Calibri" w:hAnsi="Calibri"/>
          <w:sz w:val="28"/>
          <w:szCs w:val="28"/>
        </w:rPr>
        <w:tab/>
      </w:r>
    </w:p>
    <w:p w:rsidR="00227497" w:rsidRPr="00227497" w:rsidRDefault="00635A02" w:rsidP="00227497">
      <w:pPr>
        <w:jc w:val="both"/>
        <w:rPr>
          <w:rFonts w:ascii="Calibri" w:hAnsi="Calibri"/>
          <w:b/>
          <w:sz w:val="28"/>
          <w:szCs w:val="28"/>
        </w:rPr>
      </w:pPr>
      <w:r>
        <w:rPr>
          <w:rFonts w:ascii="Calibri" w:hAnsi="Calibri"/>
          <w:b/>
          <w:sz w:val="28"/>
          <w:szCs w:val="28"/>
        </w:rPr>
        <w:t>32</w:t>
      </w:r>
      <w:r w:rsidR="00A90EE1">
        <w:rPr>
          <w:rFonts w:ascii="Calibri" w:hAnsi="Calibri"/>
          <w:b/>
          <w:sz w:val="28"/>
          <w:szCs w:val="28"/>
        </w:rPr>
        <w:t>.</w:t>
      </w:r>
      <w:r w:rsidR="00A90EE1">
        <w:rPr>
          <w:rFonts w:ascii="Calibri" w:hAnsi="Calibri"/>
          <w:b/>
          <w:sz w:val="28"/>
          <w:szCs w:val="28"/>
        </w:rPr>
        <w:tab/>
        <w:t>Woodhouse Community Centre Occupancy Levels</w:t>
      </w:r>
    </w:p>
    <w:p w:rsidR="00FE12DC" w:rsidRDefault="00A90EE1" w:rsidP="00A90EE1">
      <w:pPr>
        <w:ind w:left="720"/>
        <w:jc w:val="both"/>
        <w:rPr>
          <w:rFonts w:ascii="Calibri" w:hAnsi="Calibri"/>
          <w:sz w:val="28"/>
          <w:szCs w:val="28"/>
        </w:rPr>
      </w:pPr>
      <w:r>
        <w:rPr>
          <w:rFonts w:ascii="Calibri" w:hAnsi="Calibri"/>
          <w:sz w:val="28"/>
          <w:szCs w:val="28"/>
        </w:rPr>
        <w:t>The Town Clerk reported that she had received some information from the F</w:t>
      </w:r>
      <w:r w:rsidR="00F327AF">
        <w:rPr>
          <w:rFonts w:ascii="Calibri" w:hAnsi="Calibri"/>
          <w:sz w:val="28"/>
          <w:szCs w:val="28"/>
        </w:rPr>
        <w:t>ire R</w:t>
      </w:r>
      <w:r>
        <w:rPr>
          <w:rFonts w:ascii="Calibri" w:hAnsi="Calibri"/>
          <w:sz w:val="28"/>
          <w:szCs w:val="28"/>
        </w:rPr>
        <w:t xml:space="preserve">isk </w:t>
      </w:r>
      <w:r w:rsidR="00F327AF">
        <w:rPr>
          <w:rFonts w:ascii="Calibri" w:hAnsi="Calibri"/>
          <w:sz w:val="28"/>
          <w:szCs w:val="28"/>
        </w:rPr>
        <w:t>A</w:t>
      </w:r>
      <w:r>
        <w:rPr>
          <w:rFonts w:ascii="Calibri" w:hAnsi="Calibri"/>
          <w:sz w:val="28"/>
          <w:szCs w:val="28"/>
        </w:rPr>
        <w:t xml:space="preserve">ssessment in </w:t>
      </w:r>
      <w:r w:rsidR="00D165F1">
        <w:rPr>
          <w:rFonts w:ascii="Calibri" w:hAnsi="Calibri"/>
          <w:sz w:val="28"/>
          <w:szCs w:val="28"/>
        </w:rPr>
        <w:t>S</w:t>
      </w:r>
      <w:r>
        <w:rPr>
          <w:rFonts w:ascii="Calibri" w:hAnsi="Calibri"/>
          <w:sz w:val="28"/>
          <w:szCs w:val="28"/>
        </w:rPr>
        <w:t xml:space="preserve">mall and </w:t>
      </w:r>
      <w:r w:rsidR="00D165F1">
        <w:rPr>
          <w:rFonts w:ascii="Calibri" w:hAnsi="Calibri"/>
          <w:sz w:val="28"/>
          <w:szCs w:val="28"/>
        </w:rPr>
        <w:t>M</w:t>
      </w:r>
      <w:r>
        <w:rPr>
          <w:rFonts w:ascii="Calibri" w:hAnsi="Calibri"/>
          <w:sz w:val="28"/>
          <w:szCs w:val="28"/>
        </w:rPr>
        <w:t xml:space="preserve">edium </w:t>
      </w:r>
      <w:r w:rsidR="00D165F1">
        <w:rPr>
          <w:rFonts w:ascii="Calibri" w:hAnsi="Calibri"/>
          <w:sz w:val="28"/>
          <w:szCs w:val="28"/>
        </w:rPr>
        <w:t>Places of A</w:t>
      </w:r>
      <w:r>
        <w:rPr>
          <w:rFonts w:ascii="Calibri" w:hAnsi="Calibri"/>
          <w:sz w:val="28"/>
          <w:szCs w:val="28"/>
        </w:rPr>
        <w:t>ssembly</w:t>
      </w:r>
      <w:r w:rsidR="00F327AF">
        <w:rPr>
          <w:rFonts w:ascii="Calibri" w:hAnsi="Calibri"/>
          <w:sz w:val="28"/>
          <w:szCs w:val="28"/>
        </w:rPr>
        <w:t xml:space="preserve"> under the Regulatory Reform (Fire Safety) Order 2005. The document suggested that the maximum </w:t>
      </w:r>
      <w:r w:rsidR="00D165F1">
        <w:rPr>
          <w:rFonts w:ascii="Calibri" w:hAnsi="Calibri"/>
          <w:sz w:val="28"/>
          <w:szCs w:val="28"/>
        </w:rPr>
        <w:t>occupancy</w:t>
      </w:r>
      <w:r w:rsidR="00F327AF">
        <w:rPr>
          <w:rFonts w:ascii="Calibri" w:hAnsi="Calibri"/>
          <w:sz w:val="28"/>
          <w:szCs w:val="28"/>
        </w:rPr>
        <w:t xml:space="preserve"> for the community centre in a dining setting would be 60 and as an assembly setting for public meetings would be no more than 100. It was suggested that the Town Council’s lettings agreement should be altered to reflect this change.</w:t>
      </w:r>
    </w:p>
    <w:p w:rsidR="00D165F1" w:rsidRDefault="00D165F1" w:rsidP="00A90EE1">
      <w:pPr>
        <w:ind w:left="720"/>
        <w:jc w:val="both"/>
        <w:rPr>
          <w:rFonts w:ascii="Calibri" w:hAnsi="Calibri"/>
          <w:sz w:val="28"/>
          <w:szCs w:val="28"/>
        </w:rPr>
      </w:pPr>
    </w:p>
    <w:p w:rsidR="00D165F1" w:rsidRDefault="00D165F1" w:rsidP="00A90EE1">
      <w:pPr>
        <w:ind w:left="720"/>
        <w:jc w:val="both"/>
        <w:rPr>
          <w:rFonts w:ascii="Calibri" w:hAnsi="Calibri"/>
          <w:sz w:val="28"/>
          <w:szCs w:val="28"/>
        </w:rPr>
      </w:pPr>
      <w:r>
        <w:rPr>
          <w:rFonts w:ascii="Calibri" w:hAnsi="Calibri"/>
          <w:sz w:val="28"/>
          <w:szCs w:val="28"/>
        </w:rPr>
        <w:t>RESOLVED that the report be received and the lettings agreement be updated.</w:t>
      </w:r>
    </w:p>
    <w:p w:rsidR="00227497" w:rsidRDefault="00227497" w:rsidP="00227497">
      <w:pPr>
        <w:jc w:val="both"/>
        <w:rPr>
          <w:rFonts w:ascii="Calibri" w:hAnsi="Calibri"/>
          <w:sz w:val="28"/>
          <w:szCs w:val="28"/>
        </w:rPr>
      </w:pPr>
    </w:p>
    <w:p w:rsidR="00227497" w:rsidRDefault="00635A02" w:rsidP="00F327AF">
      <w:pPr>
        <w:ind w:left="720" w:hanging="720"/>
        <w:jc w:val="both"/>
        <w:rPr>
          <w:rFonts w:ascii="Calibri" w:hAnsi="Calibri"/>
          <w:b/>
          <w:sz w:val="28"/>
          <w:szCs w:val="28"/>
        </w:rPr>
      </w:pPr>
      <w:r>
        <w:rPr>
          <w:rFonts w:ascii="Calibri" w:hAnsi="Calibri"/>
          <w:b/>
          <w:sz w:val="28"/>
          <w:szCs w:val="28"/>
        </w:rPr>
        <w:t>33</w:t>
      </w:r>
      <w:r w:rsidR="00227497" w:rsidRPr="00227497">
        <w:rPr>
          <w:rFonts w:ascii="Calibri" w:hAnsi="Calibri"/>
          <w:b/>
          <w:sz w:val="28"/>
          <w:szCs w:val="28"/>
        </w:rPr>
        <w:t>.</w:t>
      </w:r>
      <w:r w:rsidR="00227497">
        <w:rPr>
          <w:rFonts w:ascii="Calibri" w:hAnsi="Calibri"/>
          <w:b/>
          <w:sz w:val="28"/>
          <w:szCs w:val="28"/>
        </w:rPr>
        <w:tab/>
      </w:r>
      <w:r w:rsidR="00F327AF">
        <w:rPr>
          <w:rFonts w:ascii="Calibri" w:hAnsi="Calibri"/>
          <w:b/>
          <w:sz w:val="28"/>
          <w:szCs w:val="28"/>
        </w:rPr>
        <w:t>Policy on the Use of Mobility Scooters at Woodhouse Community Centre</w:t>
      </w:r>
    </w:p>
    <w:p w:rsidR="00F327AF" w:rsidRDefault="00703800" w:rsidP="00227497">
      <w:pPr>
        <w:ind w:left="720"/>
        <w:jc w:val="both"/>
        <w:rPr>
          <w:rFonts w:ascii="Calibri" w:hAnsi="Calibri"/>
          <w:sz w:val="28"/>
          <w:szCs w:val="28"/>
        </w:rPr>
      </w:pPr>
      <w:r>
        <w:rPr>
          <w:rFonts w:ascii="Calibri" w:hAnsi="Calibri"/>
          <w:sz w:val="28"/>
          <w:szCs w:val="28"/>
        </w:rPr>
        <w:t>The T</w:t>
      </w:r>
      <w:r w:rsidR="00227497">
        <w:rPr>
          <w:rFonts w:ascii="Calibri" w:hAnsi="Calibri"/>
          <w:sz w:val="28"/>
          <w:szCs w:val="28"/>
        </w:rPr>
        <w:t xml:space="preserve">own Clerk </w:t>
      </w:r>
      <w:r w:rsidR="00965259">
        <w:rPr>
          <w:rFonts w:ascii="Calibri" w:hAnsi="Calibri"/>
          <w:sz w:val="28"/>
          <w:szCs w:val="28"/>
        </w:rPr>
        <w:t>circulated a draft P</w:t>
      </w:r>
      <w:r w:rsidR="00F327AF">
        <w:rPr>
          <w:rFonts w:ascii="Calibri" w:hAnsi="Calibri"/>
          <w:sz w:val="28"/>
          <w:szCs w:val="28"/>
        </w:rPr>
        <w:t xml:space="preserve">olicy on the </w:t>
      </w:r>
      <w:r w:rsidR="00965259">
        <w:rPr>
          <w:rFonts w:ascii="Calibri" w:hAnsi="Calibri"/>
          <w:sz w:val="28"/>
          <w:szCs w:val="28"/>
        </w:rPr>
        <w:t>Use of Mobility S</w:t>
      </w:r>
      <w:r w:rsidR="00F327AF">
        <w:rPr>
          <w:rFonts w:ascii="Calibri" w:hAnsi="Calibri"/>
          <w:sz w:val="28"/>
          <w:szCs w:val="28"/>
        </w:rPr>
        <w:t>cooters which identified the 3 different classes:</w:t>
      </w:r>
    </w:p>
    <w:p w:rsidR="00D439C3" w:rsidRDefault="00D439C3" w:rsidP="00227497">
      <w:pPr>
        <w:ind w:left="720"/>
        <w:jc w:val="both"/>
        <w:rPr>
          <w:rFonts w:ascii="Calibri" w:hAnsi="Calibri"/>
          <w:sz w:val="28"/>
          <w:szCs w:val="28"/>
        </w:rPr>
      </w:pPr>
    </w:p>
    <w:p w:rsidR="00227497" w:rsidRDefault="00F327AF" w:rsidP="00227497">
      <w:pPr>
        <w:ind w:left="720"/>
        <w:jc w:val="both"/>
        <w:rPr>
          <w:rFonts w:ascii="Calibri" w:hAnsi="Calibri"/>
          <w:sz w:val="28"/>
          <w:szCs w:val="28"/>
        </w:rPr>
      </w:pPr>
      <w:r>
        <w:rPr>
          <w:rFonts w:ascii="Calibri" w:hAnsi="Calibri"/>
          <w:sz w:val="28"/>
          <w:szCs w:val="28"/>
        </w:rPr>
        <w:t>Class 1 –</w:t>
      </w:r>
      <w:r w:rsidR="00965259">
        <w:rPr>
          <w:rFonts w:ascii="Calibri" w:hAnsi="Calibri"/>
          <w:sz w:val="28"/>
          <w:szCs w:val="28"/>
        </w:rPr>
        <w:t xml:space="preserve"> M</w:t>
      </w:r>
      <w:r>
        <w:rPr>
          <w:rFonts w:ascii="Calibri" w:hAnsi="Calibri"/>
          <w:sz w:val="28"/>
          <w:szCs w:val="28"/>
        </w:rPr>
        <w:t>anual wheelchair</w:t>
      </w:r>
    </w:p>
    <w:p w:rsidR="00F327AF" w:rsidRDefault="00F327AF" w:rsidP="00227497">
      <w:pPr>
        <w:ind w:left="720"/>
        <w:jc w:val="both"/>
        <w:rPr>
          <w:rFonts w:ascii="Calibri" w:hAnsi="Calibri"/>
          <w:sz w:val="28"/>
          <w:szCs w:val="28"/>
        </w:rPr>
      </w:pPr>
      <w:r>
        <w:rPr>
          <w:rFonts w:ascii="Calibri" w:hAnsi="Calibri"/>
          <w:sz w:val="28"/>
          <w:szCs w:val="28"/>
        </w:rPr>
        <w:t>Class 2 – Powered wheelchair with a maximum speed of 4mph</w:t>
      </w:r>
    </w:p>
    <w:p w:rsidR="00F327AF" w:rsidRDefault="00F327AF" w:rsidP="00227497">
      <w:pPr>
        <w:ind w:left="720"/>
        <w:jc w:val="both"/>
        <w:rPr>
          <w:rFonts w:ascii="Calibri" w:hAnsi="Calibri"/>
          <w:sz w:val="28"/>
          <w:szCs w:val="28"/>
        </w:rPr>
      </w:pPr>
      <w:r>
        <w:rPr>
          <w:rFonts w:ascii="Calibri" w:hAnsi="Calibri"/>
          <w:sz w:val="28"/>
          <w:szCs w:val="28"/>
        </w:rPr>
        <w:t xml:space="preserve">Class 3 – Powered wheelchair with a maximum speed of </w:t>
      </w:r>
      <w:r w:rsidR="00D439C3">
        <w:rPr>
          <w:rFonts w:ascii="Calibri" w:hAnsi="Calibri"/>
          <w:sz w:val="28"/>
          <w:szCs w:val="28"/>
        </w:rPr>
        <w:t>8mph</w:t>
      </w:r>
    </w:p>
    <w:p w:rsidR="00D439C3" w:rsidRDefault="00D439C3" w:rsidP="00227497">
      <w:pPr>
        <w:ind w:left="720"/>
        <w:jc w:val="both"/>
        <w:rPr>
          <w:rFonts w:ascii="Calibri" w:hAnsi="Calibri"/>
          <w:sz w:val="28"/>
          <w:szCs w:val="28"/>
        </w:rPr>
      </w:pPr>
    </w:p>
    <w:p w:rsidR="00D439C3" w:rsidRDefault="00D439C3" w:rsidP="00227497">
      <w:pPr>
        <w:ind w:left="720"/>
        <w:jc w:val="both"/>
        <w:rPr>
          <w:rFonts w:ascii="Calibri" w:hAnsi="Calibri"/>
          <w:sz w:val="28"/>
          <w:szCs w:val="28"/>
        </w:rPr>
      </w:pPr>
      <w:r>
        <w:rPr>
          <w:rFonts w:ascii="Calibri" w:hAnsi="Calibri"/>
          <w:sz w:val="28"/>
          <w:szCs w:val="28"/>
        </w:rPr>
        <w:t>Members felt it was important to continue to allow disabled people access to the building to enable them to take part in community activities but had serious concerns regarding the use of the larger Class 3 scooter</w:t>
      </w:r>
      <w:r w:rsidR="00965259">
        <w:rPr>
          <w:rFonts w:ascii="Calibri" w:hAnsi="Calibri"/>
          <w:sz w:val="28"/>
          <w:szCs w:val="28"/>
        </w:rPr>
        <w:t>s</w:t>
      </w:r>
      <w:r>
        <w:rPr>
          <w:rFonts w:ascii="Calibri" w:hAnsi="Calibri"/>
          <w:sz w:val="28"/>
          <w:szCs w:val="28"/>
        </w:rPr>
        <w:t xml:space="preserve"> which have an unladen weight of 150kg. Members felt that the layout of the room would </w:t>
      </w:r>
      <w:r w:rsidR="00D165F1">
        <w:rPr>
          <w:rFonts w:ascii="Calibri" w:hAnsi="Calibri"/>
          <w:sz w:val="28"/>
          <w:szCs w:val="28"/>
        </w:rPr>
        <w:t xml:space="preserve">also </w:t>
      </w:r>
      <w:r>
        <w:rPr>
          <w:rFonts w:ascii="Calibri" w:hAnsi="Calibri"/>
          <w:sz w:val="28"/>
          <w:szCs w:val="28"/>
        </w:rPr>
        <w:t>dictate whether a scooter would be appropriate within the building.</w:t>
      </w:r>
    </w:p>
    <w:p w:rsidR="00D165F1" w:rsidRDefault="00D165F1" w:rsidP="00227497">
      <w:pPr>
        <w:ind w:left="720"/>
        <w:jc w:val="both"/>
        <w:rPr>
          <w:rFonts w:ascii="Calibri" w:hAnsi="Calibri"/>
          <w:sz w:val="28"/>
          <w:szCs w:val="28"/>
        </w:rPr>
      </w:pPr>
    </w:p>
    <w:p w:rsidR="00D439C3" w:rsidRDefault="00D439C3" w:rsidP="00227497">
      <w:pPr>
        <w:ind w:left="720"/>
        <w:jc w:val="both"/>
        <w:rPr>
          <w:rFonts w:ascii="Calibri" w:hAnsi="Calibri"/>
          <w:sz w:val="28"/>
          <w:szCs w:val="28"/>
        </w:rPr>
      </w:pPr>
      <w:r>
        <w:rPr>
          <w:rFonts w:ascii="Calibri" w:hAnsi="Calibri"/>
          <w:sz w:val="28"/>
          <w:szCs w:val="28"/>
        </w:rPr>
        <w:t xml:space="preserve">RESOLVED that if the community centre is laid out for dining then Class 1 only would be allowed inside the hall, if open plan or seated then Class 1 </w:t>
      </w:r>
      <w:r w:rsidR="00D165F1">
        <w:rPr>
          <w:rFonts w:ascii="Calibri" w:hAnsi="Calibri"/>
          <w:sz w:val="28"/>
          <w:szCs w:val="28"/>
        </w:rPr>
        <w:t>&amp; 2 would be permitted inside</w:t>
      </w:r>
      <w:r>
        <w:rPr>
          <w:rFonts w:ascii="Calibri" w:hAnsi="Calibri"/>
          <w:sz w:val="28"/>
          <w:szCs w:val="28"/>
        </w:rPr>
        <w:t xml:space="preserve"> the building. Class 3 would not be permitted inside the building under any circumstances.</w:t>
      </w:r>
    </w:p>
    <w:p w:rsidR="00703800" w:rsidRDefault="00703800" w:rsidP="00703800">
      <w:pPr>
        <w:jc w:val="both"/>
        <w:rPr>
          <w:rFonts w:ascii="Calibri" w:hAnsi="Calibri"/>
          <w:sz w:val="28"/>
          <w:szCs w:val="28"/>
        </w:rPr>
      </w:pPr>
    </w:p>
    <w:p w:rsidR="00703800" w:rsidRDefault="00635A02" w:rsidP="00703800">
      <w:pPr>
        <w:jc w:val="both"/>
        <w:rPr>
          <w:rFonts w:ascii="Calibri" w:hAnsi="Calibri"/>
          <w:b/>
          <w:sz w:val="28"/>
          <w:szCs w:val="28"/>
        </w:rPr>
      </w:pPr>
      <w:r>
        <w:rPr>
          <w:rFonts w:ascii="Calibri" w:hAnsi="Calibri"/>
          <w:b/>
          <w:sz w:val="28"/>
          <w:szCs w:val="28"/>
        </w:rPr>
        <w:t>34</w:t>
      </w:r>
      <w:r w:rsidR="00D439C3">
        <w:rPr>
          <w:rFonts w:ascii="Calibri" w:hAnsi="Calibri"/>
          <w:b/>
          <w:sz w:val="28"/>
          <w:szCs w:val="28"/>
        </w:rPr>
        <w:t>.</w:t>
      </w:r>
      <w:r w:rsidR="00D439C3">
        <w:rPr>
          <w:rFonts w:ascii="Calibri" w:hAnsi="Calibri"/>
          <w:b/>
          <w:sz w:val="28"/>
          <w:szCs w:val="28"/>
        </w:rPr>
        <w:tab/>
        <w:t xml:space="preserve">Burglar Alarm Service </w:t>
      </w:r>
    </w:p>
    <w:p w:rsidR="00703800" w:rsidRDefault="00D439C3" w:rsidP="00D439C3">
      <w:pPr>
        <w:ind w:left="720"/>
        <w:jc w:val="both"/>
        <w:rPr>
          <w:rFonts w:ascii="Calibri" w:hAnsi="Calibri"/>
          <w:sz w:val="28"/>
          <w:szCs w:val="28"/>
        </w:rPr>
      </w:pPr>
      <w:r>
        <w:rPr>
          <w:rFonts w:ascii="Calibri" w:hAnsi="Calibri"/>
          <w:sz w:val="28"/>
          <w:szCs w:val="28"/>
        </w:rPr>
        <w:t>RESOLVED that the burglar alarm be serviced on an annual basis at a cost of £88.00 plus VAT through Calder Security.</w:t>
      </w:r>
    </w:p>
    <w:p w:rsidR="00147958" w:rsidRDefault="00147958" w:rsidP="00147958">
      <w:pPr>
        <w:jc w:val="both"/>
        <w:rPr>
          <w:rFonts w:ascii="Calibri" w:hAnsi="Calibri"/>
          <w:sz w:val="28"/>
          <w:szCs w:val="28"/>
        </w:rPr>
      </w:pPr>
    </w:p>
    <w:p w:rsidR="00A659AF" w:rsidRDefault="00D439C3" w:rsidP="00D439C3">
      <w:pPr>
        <w:ind w:left="720"/>
        <w:jc w:val="both"/>
        <w:rPr>
          <w:rFonts w:ascii="Calibri" w:hAnsi="Calibri"/>
          <w:sz w:val="28"/>
          <w:szCs w:val="28"/>
        </w:rPr>
      </w:pPr>
      <w:r>
        <w:rPr>
          <w:rFonts w:ascii="Calibri" w:hAnsi="Calibri"/>
          <w:sz w:val="28"/>
          <w:szCs w:val="28"/>
        </w:rPr>
        <w:t>In the absence of any further business the Vice-Chairman thanked everyone for their attendance and closed the meeting.</w:t>
      </w:r>
    </w:p>
    <w:sectPr w:rsidR="00A659AF" w:rsidSect="00C67F23">
      <w:headerReference w:type="default" r:id="rId8"/>
      <w:footerReference w:type="default" r:id="rId9"/>
      <w:pgSz w:w="11906" w:h="16838"/>
      <w:pgMar w:top="284" w:right="1800" w:bottom="1440" w:left="1800" w:header="708" w:footer="153"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60" w:rsidRDefault="004D6A60">
      <w:r>
        <w:separator/>
      </w:r>
    </w:p>
  </w:endnote>
  <w:endnote w:type="continuationSeparator" w:id="0">
    <w:p w:rsidR="004D6A60" w:rsidRDefault="004D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848248"/>
      <w:docPartObj>
        <w:docPartGallery w:val="Page Numbers (Bottom of Page)"/>
        <w:docPartUnique/>
      </w:docPartObj>
    </w:sdtPr>
    <w:sdtEndPr>
      <w:rPr>
        <w:rFonts w:asciiTheme="minorHAnsi" w:hAnsiTheme="minorHAnsi"/>
        <w:noProof/>
      </w:rPr>
    </w:sdtEndPr>
    <w:sdtContent>
      <w:p w:rsidR="009E3614" w:rsidRDefault="009E3614">
        <w:pPr>
          <w:pStyle w:val="Footer"/>
          <w:jc w:val="center"/>
          <w:rPr>
            <w:rFonts w:asciiTheme="minorHAnsi" w:hAnsiTheme="minorHAnsi"/>
            <w:noProof/>
          </w:rPr>
        </w:pPr>
        <w:r w:rsidRPr="009E3614">
          <w:rPr>
            <w:rFonts w:asciiTheme="minorHAnsi" w:hAnsiTheme="minorHAnsi"/>
          </w:rPr>
          <w:fldChar w:fldCharType="begin"/>
        </w:r>
        <w:r w:rsidRPr="009E3614">
          <w:rPr>
            <w:rFonts w:asciiTheme="minorHAnsi" w:hAnsiTheme="minorHAnsi"/>
          </w:rPr>
          <w:instrText xml:space="preserve"> PAGE   \* MERGEFORMAT </w:instrText>
        </w:r>
        <w:r w:rsidRPr="009E3614">
          <w:rPr>
            <w:rFonts w:asciiTheme="minorHAnsi" w:hAnsiTheme="minorHAnsi"/>
          </w:rPr>
          <w:fldChar w:fldCharType="separate"/>
        </w:r>
        <w:r w:rsidR="000F4184">
          <w:rPr>
            <w:rFonts w:asciiTheme="minorHAnsi" w:hAnsiTheme="minorHAnsi"/>
            <w:noProof/>
          </w:rPr>
          <w:t>18</w:t>
        </w:r>
        <w:r w:rsidRPr="009E3614">
          <w:rPr>
            <w:rFonts w:asciiTheme="minorHAnsi" w:hAnsiTheme="minorHAnsi"/>
            <w:noProof/>
          </w:rPr>
          <w:fldChar w:fldCharType="end"/>
        </w:r>
      </w:p>
      <w:p w:rsidR="009E3614" w:rsidRPr="009E3614" w:rsidRDefault="009E3614" w:rsidP="009E3614">
        <w:pPr>
          <w:pStyle w:val="Footer"/>
          <w:jc w:val="right"/>
          <w:rPr>
            <w:rFonts w:asciiTheme="minorHAnsi" w:hAnsiTheme="minorHAnsi"/>
          </w:rPr>
        </w:pPr>
        <w:r>
          <w:rPr>
            <w:rFonts w:asciiTheme="minorHAnsi" w:hAnsiTheme="minorHAnsi"/>
            <w:noProof/>
          </w:rPr>
          <w:t>_______________</w:t>
        </w:r>
      </w:p>
    </w:sdtContent>
  </w:sdt>
  <w:p w:rsidR="00E76046" w:rsidRDefault="00E76046" w:rsidP="001304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60" w:rsidRDefault="004D6A60">
      <w:r>
        <w:separator/>
      </w:r>
    </w:p>
  </w:footnote>
  <w:footnote w:type="continuationSeparator" w:id="0">
    <w:p w:rsidR="004D6A60" w:rsidRDefault="004D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484" w:rsidRPr="000F0484" w:rsidRDefault="000F4184" w:rsidP="000F0484">
    <w:pPr>
      <w:pStyle w:val="Header"/>
      <w:jc w:val="right"/>
      <w:rPr>
        <w:rFonts w:asciiTheme="minorHAnsi" w:hAnsiTheme="minorHAnsi"/>
        <w:b/>
        <w:sz w:val="40"/>
      </w:rPr>
    </w:pPr>
    <w:r>
      <w:rPr>
        <w:rFonts w:asciiTheme="minorHAnsi" w:hAnsiTheme="minorHAnsi"/>
        <w:b/>
        <w:sz w:val="40"/>
      </w:rPr>
      <w:t>ENC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C3DFF"/>
    <w:multiLevelType w:val="hybridMultilevel"/>
    <w:tmpl w:val="06401BB8"/>
    <w:lvl w:ilvl="0" w:tplc="C1686368">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EB839B1"/>
    <w:multiLevelType w:val="hybridMultilevel"/>
    <w:tmpl w:val="1BB2E42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5D90"/>
    <w:rsid w:val="00012549"/>
    <w:rsid w:val="00012994"/>
    <w:rsid w:val="00013E74"/>
    <w:rsid w:val="00025903"/>
    <w:rsid w:val="000471D0"/>
    <w:rsid w:val="00056F60"/>
    <w:rsid w:val="00061EBB"/>
    <w:rsid w:val="00091BBB"/>
    <w:rsid w:val="00093A12"/>
    <w:rsid w:val="000A189E"/>
    <w:rsid w:val="000B5377"/>
    <w:rsid w:val="000C1403"/>
    <w:rsid w:val="000C1E11"/>
    <w:rsid w:val="000C7686"/>
    <w:rsid w:val="000F0484"/>
    <w:rsid w:val="000F239D"/>
    <w:rsid w:val="000F4184"/>
    <w:rsid w:val="000F508E"/>
    <w:rsid w:val="0010094F"/>
    <w:rsid w:val="0012187C"/>
    <w:rsid w:val="00130467"/>
    <w:rsid w:val="00147958"/>
    <w:rsid w:val="0016717A"/>
    <w:rsid w:val="001A035E"/>
    <w:rsid w:val="001A606B"/>
    <w:rsid w:val="001B434E"/>
    <w:rsid w:val="001D0F94"/>
    <w:rsid w:val="001E0171"/>
    <w:rsid w:val="00227497"/>
    <w:rsid w:val="00233AC7"/>
    <w:rsid w:val="00235B61"/>
    <w:rsid w:val="002828DC"/>
    <w:rsid w:val="002C506E"/>
    <w:rsid w:val="002D4892"/>
    <w:rsid w:val="003102D0"/>
    <w:rsid w:val="00323A62"/>
    <w:rsid w:val="003434AC"/>
    <w:rsid w:val="00377C36"/>
    <w:rsid w:val="00383415"/>
    <w:rsid w:val="00383BE4"/>
    <w:rsid w:val="003F2D26"/>
    <w:rsid w:val="003F7C2B"/>
    <w:rsid w:val="00404041"/>
    <w:rsid w:val="00421F90"/>
    <w:rsid w:val="0044090B"/>
    <w:rsid w:val="004463D4"/>
    <w:rsid w:val="004465F9"/>
    <w:rsid w:val="004865D1"/>
    <w:rsid w:val="004A084C"/>
    <w:rsid w:val="004A3AF6"/>
    <w:rsid w:val="004D172D"/>
    <w:rsid w:val="004D6A60"/>
    <w:rsid w:val="004D7634"/>
    <w:rsid w:val="004D7D5E"/>
    <w:rsid w:val="004F0157"/>
    <w:rsid w:val="005207B1"/>
    <w:rsid w:val="005474A2"/>
    <w:rsid w:val="005C42F3"/>
    <w:rsid w:val="005D260B"/>
    <w:rsid w:val="00631C8F"/>
    <w:rsid w:val="00635A02"/>
    <w:rsid w:val="00655ADA"/>
    <w:rsid w:val="00666841"/>
    <w:rsid w:val="00671016"/>
    <w:rsid w:val="006801DC"/>
    <w:rsid w:val="006822C0"/>
    <w:rsid w:val="00696106"/>
    <w:rsid w:val="006C33BD"/>
    <w:rsid w:val="006D0588"/>
    <w:rsid w:val="00703800"/>
    <w:rsid w:val="00717BE0"/>
    <w:rsid w:val="00726542"/>
    <w:rsid w:val="00746B8A"/>
    <w:rsid w:val="0075075B"/>
    <w:rsid w:val="007555AB"/>
    <w:rsid w:val="00792DE0"/>
    <w:rsid w:val="007C2550"/>
    <w:rsid w:val="007C4DF1"/>
    <w:rsid w:val="007C6663"/>
    <w:rsid w:val="007C67E6"/>
    <w:rsid w:val="00815F22"/>
    <w:rsid w:val="00860CE0"/>
    <w:rsid w:val="008619F2"/>
    <w:rsid w:val="00862652"/>
    <w:rsid w:val="00866202"/>
    <w:rsid w:val="00870C75"/>
    <w:rsid w:val="00871DCB"/>
    <w:rsid w:val="008A49ED"/>
    <w:rsid w:val="008A7B2B"/>
    <w:rsid w:val="008D58E7"/>
    <w:rsid w:val="008E28B0"/>
    <w:rsid w:val="008F2F35"/>
    <w:rsid w:val="009251F5"/>
    <w:rsid w:val="0094489B"/>
    <w:rsid w:val="009513AB"/>
    <w:rsid w:val="00954F3A"/>
    <w:rsid w:val="00965259"/>
    <w:rsid w:val="0097034D"/>
    <w:rsid w:val="0097053C"/>
    <w:rsid w:val="0098136F"/>
    <w:rsid w:val="00983B83"/>
    <w:rsid w:val="0099572F"/>
    <w:rsid w:val="00996B9A"/>
    <w:rsid w:val="00997814"/>
    <w:rsid w:val="009B2B4B"/>
    <w:rsid w:val="009E1B5C"/>
    <w:rsid w:val="009E3614"/>
    <w:rsid w:val="009E55FF"/>
    <w:rsid w:val="00A010CD"/>
    <w:rsid w:val="00A05600"/>
    <w:rsid w:val="00A4495B"/>
    <w:rsid w:val="00A659AF"/>
    <w:rsid w:val="00A77559"/>
    <w:rsid w:val="00A77BBE"/>
    <w:rsid w:val="00A90EE1"/>
    <w:rsid w:val="00A96F10"/>
    <w:rsid w:val="00AF2E38"/>
    <w:rsid w:val="00B26DA5"/>
    <w:rsid w:val="00B27162"/>
    <w:rsid w:val="00B30D20"/>
    <w:rsid w:val="00B618B8"/>
    <w:rsid w:val="00B90116"/>
    <w:rsid w:val="00BA4FD2"/>
    <w:rsid w:val="00BB0FF6"/>
    <w:rsid w:val="00BB302F"/>
    <w:rsid w:val="00BC1C89"/>
    <w:rsid w:val="00BD4E42"/>
    <w:rsid w:val="00BE1E36"/>
    <w:rsid w:val="00C31311"/>
    <w:rsid w:val="00C67F23"/>
    <w:rsid w:val="00C72152"/>
    <w:rsid w:val="00C9288B"/>
    <w:rsid w:val="00C9621E"/>
    <w:rsid w:val="00CB1B6E"/>
    <w:rsid w:val="00CB6094"/>
    <w:rsid w:val="00CE0C64"/>
    <w:rsid w:val="00CE32AF"/>
    <w:rsid w:val="00CE7578"/>
    <w:rsid w:val="00D11F60"/>
    <w:rsid w:val="00D165F1"/>
    <w:rsid w:val="00D357D4"/>
    <w:rsid w:val="00D379FD"/>
    <w:rsid w:val="00D439C3"/>
    <w:rsid w:val="00D4701A"/>
    <w:rsid w:val="00D57444"/>
    <w:rsid w:val="00D6515E"/>
    <w:rsid w:val="00DB26B0"/>
    <w:rsid w:val="00DD1973"/>
    <w:rsid w:val="00DD4D2F"/>
    <w:rsid w:val="00DE1642"/>
    <w:rsid w:val="00DF6240"/>
    <w:rsid w:val="00E32B8A"/>
    <w:rsid w:val="00E52E9A"/>
    <w:rsid w:val="00E554B3"/>
    <w:rsid w:val="00E76046"/>
    <w:rsid w:val="00ED66A4"/>
    <w:rsid w:val="00EF0DC9"/>
    <w:rsid w:val="00EF34DE"/>
    <w:rsid w:val="00EF4544"/>
    <w:rsid w:val="00EF6961"/>
    <w:rsid w:val="00F16E95"/>
    <w:rsid w:val="00F2154C"/>
    <w:rsid w:val="00F327AF"/>
    <w:rsid w:val="00F356E2"/>
    <w:rsid w:val="00F54D1C"/>
    <w:rsid w:val="00F56481"/>
    <w:rsid w:val="00F56A42"/>
    <w:rsid w:val="00F857A1"/>
    <w:rsid w:val="00F91366"/>
    <w:rsid w:val="00F9233D"/>
    <w:rsid w:val="00FC3857"/>
    <w:rsid w:val="00FC397B"/>
    <w:rsid w:val="00FE12DC"/>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BE3AE78"/>
  <w15:chartTrackingRefBased/>
  <w15:docId w15:val="{1BB3F763-5412-43C3-85EB-B8DF6C42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character" w:customStyle="1" w:styleId="FooterChar">
    <w:name w:val="Footer Char"/>
    <w:basedOn w:val="DefaultParagraphFont"/>
    <w:link w:val="Footer"/>
    <w:uiPriority w:val="99"/>
    <w:rsid w:val="009E3614"/>
    <w:rPr>
      <w:sz w:val="24"/>
      <w:szCs w:val="24"/>
    </w:rPr>
  </w:style>
  <w:style w:type="paragraph" w:styleId="ListParagraph">
    <w:name w:val="List Paragraph"/>
    <w:basedOn w:val="Normal"/>
    <w:uiPriority w:val="34"/>
    <w:qFormat/>
    <w:rsid w:val="00B26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BABB6-1B28-43B7-9532-5A4AAEE1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1102</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6768</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Donna Johnston</cp:lastModifiedBy>
  <cp:revision>7</cp:revision>
  <cp:lastPrinted>2017-06-21T15:39:00Z</cp:lastPrinted>
  <dcterms:created xsi:type="dcterms:W3CDTF">2017-03-07T09:43:00Z</dcterms:created>
  <dcterms:modified xsi:type="dcterms:W3CDTF">2017-06-21T15:39:00Z</dcterms:modified>
</cp:coreProperties>
</file>