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F2B3" w14:textId="77777777" w:rsidR="00C82A24" w:rsidRPr="0010110D" w:rsidRDefault="00C82A24" w:rsidP="00C82A24">
      <w:pPr>
        <w:spacing w:after="24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10110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Parking Account</w:t>
      </w:r>
    </w:p>
    <w:p w14:paraId="256E8D47" w14:textId="77777777" w:rsidR="00C82A24" w:rsidRPr="0010110D" w:rsidRDefault="00C82A24" w:rsidP="00C82A24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The code requires that local authorities must publish on their website, or place a link on their website to this data if published elsewhere:</w:t>
      </w:r>
    </w:p>
    <w:p w14:paraId="1D2EA4E0" w14:textId="77777777" w:rsidR="00C82A24" w:rsidRPr="0010110D" w:rsidRDefault="00C82A24" w:rsidP="00C82A24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 xml:space="preserve">A breakdown of income and expenditure on the authority’s parking account, including details of revenue collected form on-street parking, off-street </w:t>
      </w:r>
      <w:proofErr w:type="gramStart"/>
      <w:r w:rsidRPr="0010110D">
        <w:rPr>
          <w:rFonts w:ascii="Arial" w:eastAsia="Times New Roman" w:hAnsi="Arial" w:cs="Arial"/>
          <w:sz w:val="24"/>
          <w:szCs w:val="24"/>
          <w:lang w:eastAsia="en-GB"/>
        </w:rPr>
        <w:t>parking</w:t>
      </w:r>
      <w:proofErr w:type="gramEnd"/>
      <w:r w:rsidRPr="0010110D">
        <w:rPr>
          <w:rFonts w:ascii="Arial" w:eastAsia="Times New Roman" w:hAnsi="Arial" w:cs="Arial"/>
          <w:sz w:val="24"/>
          <w:szCs w:val="24"/>
          <w:lang w:eastAsia="en-GB"/>
        </w:rPr>
        <w:t xml:space="preserve"> and Penalty Charge Notices</w:t>
      </w:r>
    </w:p>
    <w:p w14:paraId="2177F52D" w14:textId="77777777" w:rsidR="00C82A24" w:rsidRPr="0010110D" w:rsidRDefault="00C82A24" w:rsidP="00C82A24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A breakdown of how the authority has spent a surplus on its parking account</w:t>
      </w:r>
    </w:p>
    <w:p w14:paraId="120583FC" w14:textId="77777777" w:rsidR="00C82A24" w:rsidRPr="0010110D" w:rsidRDefault="00C82A24" w:rsidP="00C82A24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A51CB5" w14:textId="77777777" w:rsidR="00C82A24" w:rsidRPr="0010110D" w:rsidRDefault="00C82A24" w:rsidP="00C82A24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Normanton Town Council has no chargeable parking and therefore has no information to publish.</w:t>
      </w:r>
    </w:p>
    <w:p w14:paraId="545B14D6" w14:textId="77777777" w:rsidR="00F37E90" w:rsidRDefault="00F37E90"/>
    <w:sectPr w:rsidR="00F3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51B2"/>
    <w:multiLevelType w:val="multilevel"/>
    <w:tmpl w:val="DA84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24"/>
    <w:rsid w:val="00C82A24"/>
    <w:rsid w:val="00F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7816"/>
  <w15:chartTrackingRefBased/>
  <w15:docId w15:val="{B19183FB-C7E3-40EA-A5B6-696338F9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Donna Johnston</cp:lastModifiedBy>
  <cp:revision>1</cp:revision>
  <dcterms:created xsi:type="dcterms:W3CDTF">2020-06-23T10:45:00Z</dcterms:created>
  <dcterms:modified xsi:type="dcterms:W3CDTF">2020-06-23T10:45:00Z</dcterms:modified>
</cp:coreProperties>
</file>